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F3F" w:rsidRPr="00937581" w:rsidRDefault="007B5F3F" w:rsidP="007B5F3F">
      <w:pPr>
        <w:jc w:val="center"/>
        <w:rPr>
          <w:rFonts w:ascii="Times New Roman" w:hAnsi="Times New Roman" w:cs="Times New Roman"/>
          <w:b/>
          <w:sz w:val="28"/>
          <w:szCs w:val="28"/>
        </w:rPr>
      </w:pPr>
      <w:r w:rsidRPr="00937581">
        <w:rPr>
          <w:rFonts w:ascii="Times New Roman" w:hAnsi="Times New Roman" w:cs="Times New Roman"/>
          <w:b/>
          <w:sz w:val="28"/>
          <w:szCs w:val="28"/>
        </w:rPr>
        <w:t xml:space="preserve">МУНИЦИПАЛЬНОЕ АВТОНОМНОЕ УЧРЕЖДЕНИЕ </w:t>
      </w:r>
    </w:p>
    <w:p w:rsidR="007B5F3F" w:rsidRPr="00937581" w:rsidRDefault="007B5F3F" w:rsidP="007B5F3F">
      <w:pPr>
        <w:jc w:val="center"/>
        <w:rPr>
          <w:rFonts w:ascii="Times New Roman" w:hAnsi="Times New Roman" w:cs="Times New Roman"/>
          <w:b/>
          <w:sz w:val="28"/>
          <w:szCs w:val="28"/>
        </w:rPr>
      </w:pPr>
      <w:r w:rsidRPr="00937581">
        <w:rPr>
          <w:rFonts w:ascii="Times New Roman" w:hAnsi="Times New Roman" w:cs="Times New Roman"/>
          <w:b/>
          <w:sz w:val="28"/>
          <w:szCs w:val="28"/>
        </w:rPr>
        <w:t>«СПОРТИВНАЯ ШКОЛА ОЛИПИЙСКОГО РЕЗЕРВА №12»</w:t>
      </w:r>
    </w:p>
    <w:p w:rsidR="007B5F3F" w:rsidRDefault="007B5F3F" w:rsidP="007B5F3F">
      <w:pPr>
        <w:jc w:val="center"/>
        <w:rPr>
          <w:rFonts w:ascii="Times New Roman" w:hAnsi="Times New Roman" w:cs="Times New Roman"/>
          <w:sz w:val="32"/>
          <w:szCs w:val="32"/>
        </w:rPr>
      </w:pPr>
    </w:p>
    <w:p w:rsidR="007B5F3F" w:rsidRDefault="007B5F3F" w:rsidP="007B5F3F">
      <w:pPr>
        <w:jc w:val="center"/>
        <w:rPr>
          <w:rFonts w:ascii="Times New Roman" w:hAnsi="Times New Roman" w:cs="Times New Roman"/>
          <w:sz w:val="32"/>
          <w:szCs w:val="32"/>
        </w:rPr>
      </w:pPr>
    </w:p>
    <w:p w:rsidR="007B5F3F" w:rsidRDefault="007B5F3F" w:rsidP="007B5F3F">
      <w:pPr>
        <w:jc w:val="center"/>
        <w:rPr>
          <w:rFonts w:ascii="Times New Roman" w:hAnsi="Times New Roman" w:cs="Times New Roman"/>
          <w:sz w:val="32"/>
          <w:szCs w:val="32"/>
        </w:rPr>
      </w:pPr>
    </w:p>
    <w:p w:rsidR="007B5F3F" w:rsidRDefault="007B5F3F" w:rsidP="007B5F3F">
      <w:pPr>
        <w:jc w:val="center"/>
        <w:rPr>
          <w:rFonts w:ascii="Times New Roman" w:hAnsi="Times New Roman" w:cs="Times New Roman"/>
          <w:sz w:val="32"/>
          <w:szCs w:val="32"/>
        </w:rPr>
      </w:pPr>
    </w:p>
    <w:p w:rsidR="007B5F3F" w:rsidRDefault="007B5F3F" w:rsidP="007B5F3F">
      <w:pPr>
        <w:jc w:val="center"/>
        <w:rPr>
          <w:rFonts w:ascii="Times New Roman" w:hAnsi="Times New Roman" w:cs="Times New Roman"/>
          <w:sz w:val="32"/>
          <w:szCs w:val="32"/>
        </w:rPr>
      </w:pPr>
    </w:p>
    <w:p w:rsidR="007B5F3F" w:rsidRDefault="007B5F3F" w:rsidP="007B5F3F">
      <w:pPr>
        <w:jc w:val="center"/>
        <w:rPr>
          <w:rFonts w:ascii="Times New Roman" w:hAnsi="Times New Roman" w:cs="Times New Roman"/>
          <w:sz w:val="32"/>
          <w:szCs w:val="32"/>
        </w:rPr>
      </w:pPr>
    </w:p>
    <w:p w:rsidR="007B5F3F" w:rsidRDefault="007B5F3F" w:rsidP="007B5F3F">
      <w:pPr>
        <w:jc w:val="center"/>
        <w:rPr>
          <w:rFonts w:ascii="Times New Roman" w:hAnsi="Times New Roman" w:cs="Times New Roman"/>
          <w:sz w:val="32"/>
          <w:szCs w:val="32"/>
        </w:rPr>
      </w:pPr>
    </w:p>
    <w:p w:rsidR="007B5F3F" w:rsidRDefault="007B5F3F" w:rsidP="007B5F3F">
      <w:pPr>
        <w:jc w:val="center"/>
        <w:rPr>
          <w:rFonts w:ascii="Times New Roman" w:hAnsi="Times New Roman" w:cs="Times New Roman"/>
          <w:sz w:val="32"/>
          <w:szCs w:val="32"/>
        </w:rPr>
      </w:pPr>
    </w:p>
    <w:p w:rsidR="007B5F3F" w:rsidRDefault="007B5F3F" w:rsidP="007B5F3F">
      <w:pPr>
        <w:jc w:val="center"/>
        <w:rPr>
          <w:rFonts w:ascii="Times New Roman" w:hAnsi="Times New Roman" w:cs="Times New Roman"/>
          <w:sz w:val="32"/>
          <w:szCs w:val="32"/>
        </w:rPr>
      </w:pPr>
    </w:p>
    <w:p w:rsidR="007B5F3F" w:rsidRDefault="007B5F3F" w:rsidP="007B5F3F">
      <w:pPr>
        <w:jc w:val="center"/>
        <w:rPr>
          <w:rFonts w:ascii="Times New Roman" w:hAnsi="Times New Roman" w:cs="Times New Roman"/>
          <w:b/>
          <w:sz w:val="28"/>
          <w:szCs w:val="28"/>
        </w:rPr>
      </w:pPr>
      <w:r w:rsidRPr="00937581">
        <w:rPr>
          <w:rFonts w:ascii="Times New Roman" w:hAnsi="Times New Roman" w:cs="Times New Roman"/>
          <w:b/>
          <w:sz w:val="28"/>
          <w:szCs w:val="28"/>
        </w:rPr>
        <w:t>МЕТОДИЧЕСКАЯ РАЗРАБОТКА</w:t>
      </w:r>
    </w:p>
    <w:p w:rsidR="007B5F3F" w:rsidRPr="00937581" w:rsidRDefault="007B5F3F" w:rsidP="007B5F3F">
      <w:pPr>
        <w:jc w:val="center"/>
        <w:rPr>
          <w:rFonts w:ascii="Times New Roman" w:hAnsi="Times New Roman" w:cs="Times New Roman"/>
          <w:b/>
          <w:sz w:val="28"/>
          <w:szCs w:val="28"/>
        </w:rPr>
      </w:pPr>
    </w:p>
    <w:p w:rsidR="007B5F3F" w:rsidRPr="008E5337" w:rsidRDefault="007B5F3F" w:rsidP="007B5F3F">
      <w:pPr>
        <w:jc w:val="center"/>
        <w:rPr>
          <w:rFonts w:ascii="Times New Roman" w:hAnsi="Times New Roman" w:cs="Times New Roman"/>
          <w:sz w:val="28"/>
          <w:szCs w:val="28"/>
        </w:rPr>
      </w:pPr>
      <w:r w:rsidRPr="008E5337">
        <w:rPr>
          <w:rFonts w:ascii="Times New Roman" w:hAnsi="Times New Roman" w:cs="Times New Roman"/>
          <w:sz w:val="28"/>
          <w:szCs w:val="28"/>
        </w:rPr>
        <w:t>на тему:</w:t>
      </w:r>
    </w:p>
    <w:p w:rsidR="007B5F3F" w:rsidRDefault="007B5F3F" w:rsidP="007B5F3F">
      <w:pPr>
        <w:jc w:val="center"/>
        <w:rPr>
          <w:rFonts w:ascii="Times New Roman" w:hAnsi="Times New Roman" w:cs="Times New Roman"/>
          <w:sz w:val="32"/>
          <w:szCs w:val="32"/>
        </w:rPr>
      </w:pPr>
    </w:p>
    <w:p w:rsidR="00F70B78" w:rsidRPr="00D672F3" w:rsidRDefault="00F70B78" w:rsidP="00D672F3">
      <w:pPr>
        <w:pStyle w:val="ac"/>
        <w:rPr>
          <w:color w:val="000000"/>
          <w:sz w:val="28"/>
        </w:rPr>
      </w:pPr>
      <w:r w:rsidRPr="00D672F3">
        <w:rPr>
          <w:color w:val="000000"/>
          <w:sz w:val="28"/>
        </w:rPr>
        <w:t>Влияние спортивного питания на физическое развитие</w:t>
      </w:r>
      <w:r w:rsidR="00A90A72" w:rsidRPr="00D672F3">
        <w:rPr>
          <w:color w:val="000000"/>
          <w:sz w:val="28"/>
        </w:rPr>
        <w:t xml:space="preserve"> </w:t>
      </w:r>
      <w:r w:rsidRPr="00D672F3">
        <w:rPr>
          <w:color w:val="000000"/>
          <w:sz w:val="28"/>
        </w:rPr>
        <w:t>организма юного спортсмена</w:t>
      </w:r>
    </w:p>
    <w:p w:rsidR="00F70B78" w:rsidRPr="00D672F3" w:rsidRDefault="00F70B78" w:rsidP="00D672F3">
      <w:pPr>
        <w:spacing w:line="360" w:lineRule="auto"/>
        <w:jc w:val="center"/>
        <w:rPr>
          <w:rFonts w:ascii="Times New Roman" w:hAnsi="Times New Roman" w:cs="Times New Roman"/>
          <w:b/>
          <w:color w:val="000000"/>
          <w:sz w:val="28"/>
        </w:rPr>
      </w:pPr>
    </w:p>
    <w:p w:rsidR="00F70B78" w:rsidRPr="00D672F3" w:rsidRDefault="00F70B78" w:rsidP="00D672F3">
      <w:pPr>
        <w:spacing w:line="360" w:lineRule="auto"/>
        <w:jc w:val="center"/>
        <w:rPr>
          <w:rFonts w:ascii="Times New Roman" w:hAnsi="Times New Roman" w:cs="Times New Roman"/>
          <w:b/>
          <w:color w:val="000000"/>
          <w:sz w:val="28"/>
        </w:rPr>
      </w:pPr>
    </w:p>
    <w:p w:rsidR="00F70B78" w:rsidRPr="00D672F3" w:rsidRDefault="00F70B78" w:rsidP="00D672F3">
      <w:pPr>
        <w:spacing w:line="360" w:lineRule="auto"/>
        <w:jc w:val="center"/>
        <w:rPr>
          <w:rFonts w:ascii="Times New Roman" w:hAnsi="Times New Roman" w:cs="Times New Roman"/>
          <w:b/>
          <w:color w:val="000000"/>
          <w:sz w:val="28"/>
        </w:rPr>
      </w:pPr>
    </w:p>
    <w:p w:rsidR="00F70B78" w:rsidRPr="00D672F3" w:rsidRDefault="00F70B78" w:rsidP="00D672F3">
      <w:pPr>
        <w:spacing w:line="360" w:lineRule="auto"/>
        <w:jc w:val="center"/>
        <w:rPr>
          <w:rFonts w:ascii="Times New Roman" w:hAnsi="Times New Roman" w:cs="Times New Roman"/>
          <w:b/>
          <w:color w:val="000000"/>
          <w:sz w:val="28"/>
        </w:rPr>
      </w:pPr>
    </w:p>
    <w:p w:rsidR="00A90A72" w:rsidRDefault="00A90A72" w:rsidP="00D672F3">
      <w:pPr>
        <w:spacing w:line="360" w:lineRule="auto"/>
        <w:jc w:val="center"/>
        <w:rPr>
          <w:rFonts w:ascii="Times New Roman" w:hAnsi="Times New Roman" w:cs="Times New Roman"/>
          <w:b/>
          <w:color w:val="000000"/>
          <w:sz w:val="28"/>
        </w:rPr>
      </w:pPr>
    </w:p>
    <w:p w:rsidR="00D672F3" w:rsidRDefault="00D672F3" w:rsidP="00D672F3">
      <w:pPr>
        <w:spacing w:line="360" w:lineRule="auto"/>
        <w:jc w:val="center"/>
        <w:rPr>
          <w:rFonts w:ascii="Times New Roman" w:hAnsi="Times New Roman" w:cs="Times New Roman"/>
          <w:b/>
          <w:color w:val="000000"/>
          <w:sz w:val="28"/>
        </w:rPr>
      </w:pPr>
    </w:p>
    <w:p w:rsidR="00D672F3" w:rsidRDefault="00D672F3" w:rsidP="00D672F3">
      <w:pPr>
        <w:spacing w:line="360" w:lineRule="auto"/>
        <w:jc w:val="center"/>
        <w:rPr>
          <w:rFonts w:ascii="Times New Roman" w:hAnsi="Times New Roman" w:cs="Times New Roman"/>
          <w:b/>
          <w:color w:val="000000"/>
          <w:sz w:val="28"/>
        </w:rPr>
      </w:pPr>
    </w:p>
    <w:p w:rsidR="00D672F3" w:rsidRDefault="00D672F3" w:rsidP="00D672F3">
      <w:pPr>
        <w:spacing w:line="360" w:lineRule="auto"/>
        <w:jc w:val="center"/>
        <w:rPr>
          <w:rFonts w:ascii="Times New Roman" w:hAnsi="Times New Roman" w:cs="Times New Roman"/>
          <w:b/>
          <w:color w:val="000000"/>
          <w:sz w:val="28"/>
        </w:rPr>
      </w:pPr>
    </w:p>
    <w:p w:rsidR="00D672F3" w:rsidRDefault="00D672F3" w:rsidP="00D672F3">
      <w:pPr>
        <w:spacing w:line="360" w:lineRule="auto"/>
        <w:jc w:val="center"/>
        <w:rPr>
          <w:rFonts w:ascii="Times New Roman" w:hAnsi="Times New Roman" w:cs="Times New Roman"/>
          <w:b/>
          <w:color w:val="000000"/>
          <w:sz w:val="28"/>
        </w:rPr>
      </w:pPr>
    </w:p>
    <w:p w:rsidR="007B5F3F" w:rsidRPr="008E5337" w:rsidRDefault="007B5F3F" w:rsidP="007B5F3F">
      <w:pPr>
        <w:jc w:val="center"/>
        <w:rPr>
          <w:rFonts w:ascii="Times New Roman" w:hAnsi="Times New Roman" w:cs="Times New Roman"/>
          <w:sz w:val="28"/>
          <w:szCs w:val="28"/>
        </w:rPr>
      </w:pPr>
      <w:r>
        <w:rPr>
          <w:rFonts w:ascii="Times New Roman" w:hAnsi="Times New Roman" w:cs="Times New Roman"/>
          <w:sz w:val="28"/>
          <w:szCs w:val="28"/>
        </w:rPr>
        <w:t xml:space="preserve">                        </w:t>
      </w:r>
      <w:r w:rsidRPr="008E5337">
        <w:rPr>
          <w:rFonts w:ascii="Times New Roman" w:hAnsi="Times New Roman" w:cs="Times New Roman"/>
          <w:sz w:val="28"/>
          <w:szCs w:val="28"/>
        </w:rPr>
        <w:t>Выполнил:</w:t>
      </w:r>
    </w:p>
    <w:p w:rsidR="007B5F3F" w:rsidRPr="008E5337" w:rsidRDefault="007B5F3F" w:rsidP="007B5F3F">
      <w:pPr>
        <w:jc w:val="center"/>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E5337">
        <w:rPr>
          <w:rFonts w:ascii="Times New Roman" w:hAnsi="Times New Roman" w:cs="Times New Roman"/>
          <w:sz w:val="28"/>
          <w:szCs w:val="28"/>
        </w:rPr>
        <w:t xml:space="preserve">тренер по </w:t>
      </w:r>
      <w:r>
        <w:rPr>
          <w:rFonts w:ascii="Times New Roman" w:hAnsi="Times New Roman" w:cs="Times New Roman"/>
          <w:sz w:val="28"/>
          <w:szCs w:val="28"/>
        </w:rPr>
        <w:t>легкой атлетике</w:t>
      </w: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7B5F3F" w:rsidRPr="008E5337" w:rsidRDefault="007B5F3F" w:rsidP="007B5F3F">
      <w:pPr>
        <w:jc w:val="center"/>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Пермитин К.В.</w:t>
      </w:r>
    </w:p>
    <w:p w:rsidR="007B5F3F" w:rsidRDefault="007B5F3F" w:rsidP="007B5F3F">
      <w:pPr>
        <w:jc w:val="center"/>
        <w:rPr>
          <w:rFonts w:ascii="Times New Roman" w:hAnsi="Times New Roman" w:cs="Times New Roman"/>
          <w:sz w:val="28"/>
          <w:szCs w:val="28"/>
        </w:rPr>
      </w:pPr>
    </w:p>
    <w:p w:rsidR="00D672F3" w:rsidRDefault="00D672F3" w:rsidP="00D672F3">
      <w:pPr>
        <w:spacing w:line="360" w:lineRule="auto"/>
        <w:jc w:val="center"/>
        <w:rPr>
          <w:rFonts w:ascii="Times New Roman" w:hAnsi="Times New Roman" w:cs="Times New Roman"/>
          <w:b/>
          <w:color w:val="000000"/>
          <w:sz w:val="28"/>
        </w:rPr>
      </w:pPr>
    </w:p>
    <w:p w:rsidR="00F70B78" w:rsidRPr="00D672F3" w:rsidRDefault="00CF4670" w:rsidP="00D672F3">
      <w:pPr>
        <w:spacing w:line="360" w:lineRule="auto"/>
        <w:ind w:firstLine="709"/>
        <w:jc w:val="both"/>
        <w:rPr>
          <w:rFonts w:ascii="Times New Roman" w:hAnsi="Times New Roman" w:cs="Times New Roman"/>
          <w:b/>
          <w:sz w:val="28"/>
          <w:szCs w:val="28"/>
        </w:rPr>
      </w:pPr>
      <w:r w:rsidRPr="00D672F3">
        <w:rPr>
          <w:b/>
        </w:rPr>
        <w:br w:type="page"/>
      </w:r>
      <w:bookmarkStart w:id="0" w:name="_Toc186191076"/>
      <w:r w:rsidR="00F70B78" w:rsidRPr="00D672F3">
        <w:rPr>
          <w:rFonts w:ascii="Times New Roman" w:hAnsi="Times New Roman" w:cs="Times New Roman"/>
          <w:b/>
          <w:sz w:val="28"/>
          <w:szCs w:val="28"/>
        </w:rPr>
        <w:lastRenderedPageBreak/>
        <w:t>Введение</w:t>
      </w:r>
      <w:bookmarkEnd w:id="0"/>
    </w:p>
    <w:p w:rsidR="003F5CDC" w:rsidRPr="00D672F3" w:rsidRDefault="003F5CDC" w:rsidP="00D672F3">
      <w:pPr>
        <w:pStyle w:val="1"/>
        <w:spacing w:before="0" w:beforeAutospacing="0" w:after="0" w:afterAutospacing="0" w:line="360" w:lineRule="auto"/>
        <w:ind w:firstLine="709"/>
        <w:jc w:val="both"/>
        <w:rPr>
          <w:color w:val="000000"/>
          <w:sz w:val="28"/>
          <w:szCs w:val="32"/>
          <w:u w:val="single"/>
        </w:rPr>
      </w:pP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Спортивная наука всегда уделяла особое внимание вопросам не только повышения профессионального мастерства будущего контингента национальных команд, но и сохранения здоровья детей и подростков, занимающихся спортом. Анализ теоретических знаний, практических достижений и рекомендаций указывает на тесную и неразрывную связь проблем питания юных и взрослых спортсменов. Поэтому тема, рассматриваемая в настоящей работе, актуальна для всех возрастных категорий спортсменов, как професси</w:t>
      </w:r>
      <w:r w:rsidR="009C5BD7" w:rsidRPr="00D672F3">
        <w:rPr>
          <w:rFonts w:ascii="Times New Roman" w:hAnsi="Times New Roman" w:cs="Times New Roman"/>
          <w:color w:val="000000"/>
          <w:sz w:val="28"/>
        </w:rPr>
        <w:t xml:space="preserve">оналов, так и любителей [2,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2</w:t>
      </w:r>
      <w:r w:rsidR="009C5BD7" w:rsidRPr="00D672F3">
        <w:rPr>
          <w:rFonts w:ascii="Times New Roman" w:hAnsi="Times New Roman" w:cs="Times New Roman"/>
          <w:color w:val="000000"/>
          <w:sz w:val="28"/>
        </w:rPr>
        <w:t>5</w:t>
      </w:r>
      <w:r w:rsidRPr="00D672F3">
        <w:rPr>
          <w:rFonts w:ascii="Times New Roman" w:hAnsi="Times New Roman" w:cs="Times New Roman"/>
          <w:color w:val="000000"/>
          <w:sz w:val="28"/>
        </w:rPr>
        <w:t>].</w:t>
      </w:r>
    </w:p>
    <w:p w:rsid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Сегодня питание юных спортсменов можно понимать как процесс, в котором важны многие его составляющие: физиологические и биохимические механизмы усвоения пищи; гигиенические и санитарные (экологические) нормативы; меняющиеся потребности и нормы питания в зависимости от видов спорта, этапов подготовки и соревнований, роста и развития; психологические, поведенческие реакции; вопросы этики и эстетики; культурная и информационная среда обитания и, наконец, социально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экономические ус</w:t>
      </w:r>
      <w:r w:rsidR="00D672F3">
        <w:rPr>
          <w:rFonts w:ascii="Times New Roman" w:hAnsi="Times New Roman" w:cs="Times New Roman"/>
          <w:color w:val="000000"/>
          <w:sz w:val="28"/>
        </w:rPr>
        <w:t>ловия.</w:t>
      </w:r>
    </w:p>
    <w:p w:rsid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Современный спорт высоких достижений, когда ребенка отдают в спортивные секции с 3</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4</w:t>
      </w:r>
      <w:r w:rsidRPr="00D672F3">
        <w:rPr>
          <w:rFonts w:ascii="Times New Roman" w:hAnsi="Times New Roman" w:cs="Times New Roman"/>
          <w:color w:val="000000"/>
          <w:sz w:val="28"/>
        </w:rPr>
        <w:t xml:space="preserve"> летнего возраста, и он начинает совсем не по-детски вкалывать и переносить сверх нагрузки – это реалии нашего времени. Большого спорта без этого не бывает. Основная задача родителей и тренеров – адекватно адаптировать ребенка к этому процессу, что невозможно сделать без правильного здорового питания, учитывающего возраст, особенности здоровья, вид спортивной деятельности, период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учебно-тренировочный, соревнования, во</w:t>
      </w:r>
      <w:r w:rsidR="00D672F3">
        <w:rPr>
          <w:rFonts w:ascii="Times New Roman" w:hAnsi="Times New Roman" w:cs="Times New Roman"/>
          <w:color w:val="000000"/>
          <w:sz w:val="28"/>
        </w:rPr>
        <w:t>сстановительный отдых и прочее.</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Однако не все тренеры и спортсмены знакомы с основами науки о питании, по причине недостаточных знаний спортсмены неправильно устанавливают свой режим питания. Чрезмерное увлечение одним </w:t>
      </w:r>
      <w:r w:rsidR="00D672F3" w:rsidRPr="00D672F3">
        <w:rPr>
          <w:rFonts w:ascii="Times New Roman" w:hAnsi="Times New Roman" w:cs="Times New Roman"/>
          <w:color w:val="000000"/>
          <w:sz w:val="28"/>
        </w:rPr>
        <w:t>каким</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либо</w:t>
      </w:r>
      <w:r w:rsidRPr="00D672F3">
        <w:rPr>
          <w:rFonts w:ascii="Times New Roman" w:hAnsi="Times New Roman" w:cs="Times New Roman"/>
          <w:color w:val="000000"/>
          <w:sz w:val="28"/>
        </w:rPr>
        <w:t xml:space="preserve"> видом пищи не оправдано и не может способствовать повышению </w:t>
      </w:r>
      <w:r w:rsidRPr="00D672F3">
        <w:rPr>
          <w:rFonts w:ascii="Times New Roman" w:hAnsi="Times New Roman" w:cs="Times New Roman"/>
          <w:color w:val="000000"/>
          <w:sz w:val="28"/>
        </w:rPr>
        <w:lastRenderedPageBreak/>
        <w:t>спортивных результатов. Нельзя превращать питание в самоцель и сосредотачивать на нем все свое внимание, но не следует, и забывать о той роли, которую играет питание в режиме спортсмена.</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Здоровый ребенок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главная проблема ближайшего и отдаленного будущего любой страны, так как весь потенциал (и экономический, и творческий), все перспективы социального и экономического развития, высокого уровня жизни, науки и культуры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все это является итогом достигнутого детьми уровня здоровья, их физической и интеллектуальной работоспособности [1</w:t>
      </w:r>
      <w:r w:rsidR="00582031"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1</w:t>
      </w:r>
      <w:r w:rsidR="00582031" w:rsidRPr="00D672F3">
        <w:rPr>
          <w:rFonts w:ascii="Times New Roman" w:hAnsi="Times New Roman" w:cs="Times New Roman"/>
          <w:color w:val="000000"/>
          <w:sz w:val="28"/>
        </w:rPr>
        <w:t>6</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b/>
          <w:i/>
          <w:color w:val="000000"/>
          <w:sz w:val="28"/>
        </w:rPr>
        <w:t xml:space="preserve">Цель: </w:t>
      </w:r>
      <w:r w:rsidRPr="00D672F3">
        <w:rPr>
          <w:rFonts w:ascii="Times New Roman" w:hAnsi="Times New Roman" w:cs="Times New Roman"/>
          <w:color w:val="000000"/>
          <w:sz w:val="28"/>
        </w:rPr>
        <w:t>определить роль спортивного питания на физическое развитие юного спортсмена.</w:t>
      </w:r>
    </w:p>
    <w:p w:rsidR="00D672F3" w:rsidRDefault="00F70B78" w:rsidP="00D672F3">
      <w:pPr>
        <w:spacing w:line="360" w:lineRule="auto"/>
        <w:ind w:firstLine="709"/>
        <w:jc w:val="both"/>
        <w:rPr>
          <w:rFonts w:ascii="Times New Roman" w:hAnsi="Times New Roman" w:cs="Times New Roman"/>
          <w:b/>
          <w:bCs/>
          <w:i/>
          <w:iCs/>
          <w:color w:val="000000"/>
          <w:sz w:val="28"/>
        </w:rPr>
      </w:pPr>
      <w:r w:rsidRPr="00D672F3">
        <w:rPr>
          <w:rFonts w:ascii="Times New Roman" w:hAnsi="Times New Roman" w:cs="Times New Roman"/>
          <w:b/>
          <w:bCs/>
          <w:i/>
          <w:iCs/>
          <w:color w:val="000000"/>
          <w:sz w:val="28"/>
        </w:rPr>
        <w:t>Задачи:</w:t>
      </w:r>
    </w:p>
    <w:p w:rsidR="006F2F3C" w:rsidRPr="00D672F3" w:rsidRDefault="006F2F3C" w:rsidP="00D672F3">
      <w:pPr>
        <w:spacing w:line="360" w:lineRule="auto"/>
        <w:ind w:firstLine="709"/>
        <w:jc w:val="both"/>
        <w:rPr>
          <w:rFonts w:ascii="Times New Roman" w:hAnsi="Times New Roman" w:cs="Times New Roman"/>
          <w:b/>
          <w:bCs/>
          <w:i/>
          <w:iCs/>
          <w:color w:val="000000"/>
          <w:sz w:val="28"/>
        </w:rPr>
      </w:pPr>
      <w:r w:rsidRPr="00D672F3">
        <w:rPr>
          <w:rFonts w:ascii="Times New Roman" w:hAnsi="Times New Roman" w:cs="Times New Roman"/>
          <w:bCs/>
          <w:iCs/>
          <w:color w:val="000000"/>
          <w:sz w:val="28"/>
        </w:rPr>
        <w:t>1) исследовать литературу по данной теме</w:t>
      </w:r>
    </w:p>
    <w:p w:rsidR="00F70B78" w:rsidRPr="00D672F3" w:rsidRDefault="006F2F3C"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2</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о</w:t>
      </w:r>
      <w:r w:rsidR="00F70B78" w:rsidRPr="00D672F3">
        <w:rPr>
          <w:rFonts w:ascii="Times New Roman" w:hAnsi="Times New Roman" w:cs="Times New Roman"/>
          <w:color w:val="000000"/>
          <w:sz w:val="28"/>
        </w:rPr>
        <w:t>пределить анатомо-физиологические особенности развития подростков 14 – 16 лет;</w:t>
      </w:r>
    </w:p>
    <w:p w:rsidR="00F70B78" w:rsidRPr="00D672F3" w:rsidRDefault="006F2F3C"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3</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в</w:t>
      </w:r>
      <w:r w:rsidR="00F70B78" w:rsidRPr="00D672F3">
        <w:rPr>
          <w:rFonts w:ascii="Times New Roman" w:hAnsi="Times New Roman" w:cs="Times New Roman"/>
          <w:color w:val="000000"/>
          <w:sz w:val="28"/>
        </w:rPr>
        <w:t>ыявить роль здорового и спортивного питания на развитие организма юного спортсмена;</w:t>
      </w:r>
    </w:p>
    <w:p w:rsidR="00F70B78" w:rsidRPr="00D672F3" w:rsidRDefault="006F2F3C"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4</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р</w:t>
      </w:r>
      <w:r w:rsidR="00F70B78" w:rsidRPr="00D672F3">
        <w:rPr>
          <w:rFonts w:ascii="Times New Roman" w:hAnsi="Times New Roman" w:cs="Times New Roman"/>
          <w:color w:val="000000"/>
          <w:sz w:val="28"/>
        </w:rPr>
        <w:t>аскрыть элементы спортивного питания;</w:t>
      </w:r>
    </w:p>
    <w:p w:rsidR="006F2F3C" w:rsidRPr="00D672F3" w:rsidRDefault="006F2F3C"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5) дать рекомендации по питанию.</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b/>
          <w:bCs/>
          <w:i/>
          <w:iCs/>
          <w:color w:val="000000"/>
          <w:sz w:val="28"/>
        </w:rPr>
        <w:t>Объект:</w:t>
      </w:r>
      <w:r w:rsidRPr="00D672F3">
        <w:rPr>
          <w:rFonts w:ascii="Times New Roman" w:hAnsi="Times New Roman" w:cs="Times New Roman"/>
          <w:color w:val="000000"/>
          <w:sz w:val="28"/>
        </w:rPr>
        <w:t xml:space="preserve"> спортивное питание юного спортсмена.</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b/>
          <w:bCs/>
          <w:i/>
          <w:iCs/>
          <w:color w:val="000000"/>
          <w:sz w:val="28"/>
        </w:rPr>
        <w:t>Предмет:</w:t>
      </w:r>
      <w:r w:rsidRPr="00D672F3">
        <w:rPr>
          <w:rFonts w:ascii="Times New Roman" w:hAnsi="Times New Roman" w:cs="Times New Roman"/>
          <w:color w:val="000000"/>
          <w:sz w:val="28"/>
        </w:rPr>
        <w:t xml:space="preserve"> спортивное питание юного спортсмена и его влияние на рост мышечной массы.</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b/>
          <w:bCs/>
          <w:i/>
          <w:iCs/>
          <w:color w:val="000000"/>
          <w:sz w:val="28"/>
        </w:rPr>
        <w:t>Гипотеза:</w:t>
      </w:r>
      <w:r w:rsidR="006F2F3C" w:rsidRPr="00D672F3">
        <w:rPr>
          <w:rFonts w:ascii="Times New Roman" w:hAnsi="Times New Roman" w:cs="Times New Roman"/>
          <w:color w:val="000000"/>
          <w:sz w:val="28"/>
        </w:rPr>
        <w:t xml:space="preserve"> если применять спортивное питание и правильно тренироваться, то это приведет к росту мышечной массы.</w:t>
      </w:r>
    </w:p>
    <w:p w:rsidR="00F70B78" w:rsidRPr="00D672F3" w:rsidRDefault="00F70B78" w:rsidP="00D672F3">
      <w:pPr>
        <w:spacing w:line="360" w:lineRule="auto"/>
        <w:ind w:firstLine="709"/>
        <w:jc w:val="both"/>
        <w:rPr>
          <w:rFonts w:ascii="Times New Roman" w:hAnsi="Times New Roman" w:cs="Times New Roman"/>
          <w:color w:val="000000"/>
          <w:sz w:val="28"/>
        </w:rPr>
      </w:pPr>
    </w:p>
    <w:p w:rsidR="00A02A97" w:rsidRPr="00D672F3" w:rsidRDefault="00A02A97" w:rsidP="00D672F3">
      <w:pPr>
        <w:spacing w:line="360" w:lineRule="auto"/>
        <w:ind w:firstLine="709"/>
        <w:jc w:val="both"/>
        <w:rPr>
          <w:rFonts w:ascii="Times New Roman" w:hAnsi="Times New Roman" w:cs="Times New Roman"/>
          <w:color w:val="000000"/>
          <w:sz w:val="28"/>
        </w:rPr>
      </w:pPr>
    </w:p>
    <w:p w:rsidR="00F70B78" w:rsidRPr="00D672F3" w:rsidRDefault="00D672F3" w:rsidP="00D672F3">
      <w:pPr>
        <w:pStyle w:val="1"/>
        <w:spacing w:before="0" w:beforeAutospacing="0" w:after="0" w:afterAutospacing="0" w:line="360" w:lineRule="auto"/>
        <w:ind w:firstLine="709"/>
        <w:jc w:val="both"/>
        <w:rPr>
          <w:color w:val="000000"/>
          <w:sz w:val="28"/>
          <w:szCs w:val="28"/>
        </w:rPr>
      </w:pPr>
      <w:bookmarkStart w:id="1" w:name="_Toc186191077"/>
      <w:r>
        <w:rPr>
          <w:color w:val="000000"/>
          <w:sz w:val="28"/>
          <w:szCs w:val="28"/>
        </w:rPr>
        <w:br w:type="page"/>
      </w:r>
      <w:r>
        <w:rPr>
          <w:color w:val="000000"/>
          <w:sz w:val="28"/>
          <w:szCs w:val="28"/>
        </w:rPr>
        <w:lastRenderedPageBreak/>
        <w:t>1</w:t>
      </w:r>
      <w:r w:rsidR="00F70B78" w:rsidRPr="00D672F3">
        <w:rPr>
          <w:color w:val="000000"/>
          <w:sz w:val="28"/>
          <w:szCs w:val="28"/>
        </w:rPr>
        <w:t>.</w:t>
      </w:r>
      <w:r>
        <w:rPr>
          <w:color w:val="000000"/>
          <w:sz w:val="28"/>
          <w:szCs w:val="28"/>
        </w:rPr>
        <w:t xml:space="preserve"> </w:t>
      </w:r>
      <w:r w:rsidR="00F70B78" w:rsidRPr="00D672F3">
        <w:rPr>
          <w:color w:val="000000"/>
          <w:sz w:val="28"/>
          <w:szCs w:val="28"/>
        </w:rPr>
        <w:t>Теоретический анализ научно-методической литературы по проблеме питания спортсменов</w:t>
      </w:r>
      <w:bookmarkEnd w:id="1"/>
    </w:p>
    <w:p w:rsidR="00F70B78" w:rsidRPr="00D672F3" w:rsidRDefault="00F70B78" w:rsidP="00D672F3">
      <w:pPr>
        <w:spacing w:line="360" w:lineRule="auto"/>
        <w:ind w:firstLine="709"/>
        <w:jc w:val="both"/>
        <w:rPr>
          <w:rFonts w:ascii="Times New Roman" w:hAnsi="Times New Roman" w:cs="Times New Roman"/>
          <w:b/>
          <w:color w:val="000000"/>
          <w:sz w:val="28"/>
        </w:rPr>
      </w:pPr>
    </w:p>
    <w:p w:rsidR="00F70B78" w:rsidRPr="00D672F3" w:rsidRDefault="00F70B78" w:rsidP="00D672F3">
      <w:pPr>
        <w:pStyle w:val="2"/>
        <w:keepNext w:val="0"/>
        <w:numPr>
          <w:ilvl w:val="1"/>
          <w:numId w:val="25"/>
        </w:numPr>
        <w:ind w:left="0" w:firstLine="709"/>
        <w:jc w:val="both"/>
        <w:rPr>
          <w:color w:val="000000"/>
        </w:rPr>
      </w:pPr>
      <w:bookmarkStart w:id="2" w:name="_Toc186191078"/>
      <w:r w:rsidRPr="00D672F3">
        <w:rPr>
          <w:color w:val="000000"/>
        </w:rPr>
        <w:t>Анатомо-физиологические и психологические особенности юных спортсменов</w:t>
      </w:r>
      <w:bookmarkEnd w:id="2"/>
    </w:p>
    <w:p w:rsidR="00B664F4" w:rsidRPr="00D672F3" w:rsidRDefault="00B664F4" w:rsidP="00D672F3">
      <w:pPr>
        <w:spacing w:line="360" w:lineRule="auto"/>
        <w:ind w:firstLine="709"/>
        <w:jc w:val="both"/>
        <w:rPr>
          <w:rFonts w:ascii="Times New Roman" w:hAnsi="Times New Roman" w:cs="Times New Roman"/>
          <w:color w:val="000000"/>
          <w:sz w:val="28"/>
        </w:rPr>
      </w:pP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Без глубокого знания анатомо-физиологических и психологических особенностей организма подростка и юноши невозможно правильно проводить учебно-тренировочную и воспитательную работу с ними решать задачи спортивной тренировки и достичь желаемой цели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подготовить всесторонне развитого спортсмена, обладающего крепким здоровьем и спортивным долголетием.</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Для рассматриваемого возрастного периода характерна значительная перестройка организма. Физическое развитие подростка и юноши выражается в быстром росте тела (табл. 14) и усиленном развитии опорно-двигательного аппарата, изменениях в сердечнососудистой и нервной системах, созревании половых желез и в ряде других биологических процессов. Одновременно с этими изменениями и под их воздействием протекает и психическое развитие</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[2</w:t>
      </w:r>
      <w:r w:rsidR="00582031" w:rsidRPr="00D672F3">
        <w:rPr>
          <w:rFonts w:ascii="Times New Roman" w:hAnsi="Times New Roman" w:cs="Times New Roman"/>
          <w:color w:val="000000"/>
          <w:sz w:val="28"/>
        </w:rPr>
        <w:t xml:space="preserve">6.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1</w:t>
      </w:r>
      <w:r w:rsidR="00582031" w:rsidRPr="00D672F3">
        <w:rPr>
          <w:rFonts w:ascii="Times New Roman" w:hAnsi="Times New Roman" w:cs="Times New Roman"/>
          <w:color w:val="000000"/>
          <w:sz w:val="28"/>
        </w:rPr>
        <w:t>2]</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Тренеру необходимо постоянно помнить, что перед ним подросток или юноша. Даже если юноша, но росту и телосложению похож на взрослого, это не значит, что он может выполнить такую же работу, как взрослый.</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Половое созревание ведет к ускоренному физическому развитию. Чрезмерные по объему и интенсивности тренировки в таком возрасте могут привести к преждевременной остановке роста и развития. Это одна из причин того, что молодые спортсмены иногда перестают прогрессировать</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[2</w:t>
      </w:r>
      <w:r w:rsidR="00016835" w:rsidRPr="00D672F3">
        <w:rPr>
          <w:rFonts w:ascii="Times New Roman" w:hAnsi="Times New Roman" w:cs="Times New Roman"/>
          <w:color w:val="000000"/>
          <w:sz w:val="28"/>
        </w:rPr>
        <w:t xml:space="preserve">2, </w:t>
      </w:r>
      <w:r w:rsidR="00D672F3" w:rsidRPr="00D672F3">
        <w:rPr>
          <w:rFonts w:ascii="Times New Roman" w:hAnsi="Times New Roman" w:cs="Times New Roman"/>
          <w:color w:val="000000"/>
          <w:sz w:val="28"/>
          <w:lang w:val="en-US"/>
        </w:rPr>
        <w:t>c</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lang w:val="en-US"/>
        </w:rPr>
        <w:t> </w:t>
      </w:r>
      <w:r w:rsidR="00D672F3" w:rsidRPr="00D672F3">
        <w:rPr>
          <w:rFonts w:ascii="Times New Roman" w:hAnsi="Times New Roman" w:cs="Times New Roman"/>
          <w:color w:val="000000"/>
          <w:sz w:val="28"/>
        </w:rPr>
        <w:t>5</w:t>
      </w:r>
      <w:r w:rsidR="00016835" w:rsidRPr="00D672F3">
        <w:rPr>
          <w:rFonts w:ascii="Times New Roman" w:hAnsi="Times New Roman" w:cs="Times New Roman"/>
          <w:color w:val="000000"/>
          <w:sz w:val="28"/>
        </w:rPr>
        <w:t>6]</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Опорно-двигательный аппарат на протяжении жизни непрерывно изменяется. Формирование отдельных костей и их составных частей» протекает неравномерно. Опора тела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скелет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в своем</w:t>
      </w:r>
      <w:r w:rsid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развитии проходит </w:t>
      </w:r>
      <w:r w:rsidRPr="00D672F3">
        <w:rPr>
          <w:rFonts w:ascii="Times New Roman" w:hAnsi="Times New Roman" w:cs="Times New Roman"/>
          <w:color w:val="000000"/>
          <w:sz w:val="28"/>
        </w:rPr>
        <w:lastRenderedPageBreak/>
        <w:t>ряд периодов, длительность которых изменяется в зависимости от воздействия различных факторов внешней и внутренней среды. Двигательная активность подростков существенно влияет на развитие скелета. Позвоночник, таз, нижние конечности принимают на себя вес тела. Упражнения со штангой (в основном при вертикальном положении тела) оказывают на них и на кости рук значительное воздействие.</w:t>
      </w:r>
      <w:r w:rsidR="009C5BD7" w:rsidRPr="00D672F3">
        <w:rPr>
          <w:rFonts w:ascii="Times New Roman" w:hAnsi="Times New Roman" w:cs="Times New Roman"/>
          <w:color w:val="000000"/>
          <w:sz w:val="28"/>
        </w:rPr>
        <w:t xml:space="preserve"> [17,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4</w:t>
      </w:r>
      <w:r w:rsidR="009C5BD7" w:rsidRPr="00D672F3">
        <w:rPr>
          <w:rFonts w:ascii="Times New Roman" w:hAnsi="Times New Roman" w:cs="Times New Roman"/>
          <w:color w:val="000000"/>
          <w:sz w:val="28"/>
        </w:rPr>
        <w:t>5]</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В костной ткани подростков и юношей происходят большие морфологические сдвиги, так как рост костей и суставов еще не закончен. Поэтому кости податливы и легко деформируются при чрезмерных физических нагрузках (особенно статических). Процесс окостенения протекает неравномерно. Формирование костной ткани завершается к 20</w:t>
      </w:r>
      <w:r w:rsidR="00D672F3">
        <w:rPr>
          <w:rFonts w:ascii="Times New Roman" w:hAnsi="Times New Roman" w:cs="Times New Roman"/>
          <w:color w:val="000000"/>
          <w:sz w:val="28"/>
        </w:rPr>
        <w:t>–</w:t>
      </w:r>
      <w:r w:rsidRPr="00D672F3">
        <w:rPr>
          <w:rFonts w:ascii="Times New Roman" w:hAnsi="Times New Roman" w:cs="Times New Roman"/>
          <w:color w:val="000000"/>
          <w:sz w:val="28"/>
        </w:rPr>
        <w:t>25 годам. Этому способствуют рациональное питание, правильно дозированная двигательная деятельность и другие факторы</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[2</w:t>
      </w:r>
      <w:r w:rsidR="00016835" w:rsidRPr="00D672F3">
        <w:rPr>
          <w:rFonts w:ascii="Times New Roman" w:hAnsi="Times New Roman" w:cs="Times New Roman"/>
          <w:color w:val="000000"/>
          <w:sz w:val="28"/>
        </w:rPr>
        <w:t xml:space="preserve">0,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5</w:t>
      </w:r>
      <w:r w:rsidR="00016835" w:rsidRPr="00D672F3">
        <w:rPr>
          <w:rFonts w:ascii="Times New Roman" w:hAnsi="Times New Roman" w:cs="Times New Roman"/>
          <w:color w:val="000000"/>
          <w:sz w:val="28"/>
        </w:rPr>
        <w:t>3]</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Процессы роста и развития костной ткани могут ускоряться или задерживаться в связи с гормональными влияниями, определяющими весь процесс развития костной ткани. Существенную роль в процессе роста и формирования костей играют физические упражнения и трудовая деятельность подростков. Большие нагрузки, чрезмерные мышечные усилия отражаются на развитии костей, меняя их форму</w:t>
      </w:r>
      <w:r w:rsidR="00D672F3">
        <w:rPr>
          <w:rFonts w:ascii="Times New Roman" w:hAnsi="Times New Roman" w:cs="Times New Roman"/>
          <w:color w:val="000000"/>
          <w:sz w:val="28"/>
        </w:rPr>
        <w:t xml:space="preserve"> </w:t>
      </w:r>
      <w:r w:rsidRPr="00D672F3">
        <w:rPr>
          <w:rFonts w:ascii="Times New Roman" w:hAnsi="Times New Roman" w:cs="Times New Roman"/>
          <w:color w:val="000000"/>
          <w:sz w:val="28"/>
        </w:rPr>
        <w:t>и структуру в большей степени, чем у взрослого. Поэтому разносторонность занятий, соблюдение принципа адекватности упражнений, чередование различных по характеру движений, включение в занятие упражнений, способствующих разгрузке позвоночника, таза и нижних конечностей, правильное распределение разных по величине тренировочных нагрузок предупреждают опасность неблагоприятных отклонений в развитии подростка или юноши, оказывают стимулирующее действие на рост и нормальное развитие его костной ткани.</w:t>
      </w:r>
      <w:r w:rsidR="009C5BD7" w:rsidRPr="00D672F3">
        <w:rPr>
          <w:rFonts w:ascii="Times New Roman" w:hAnsi="Times New Roman" w:cs="Times New Roman"/>
          <w:color w:val="000000"/>
          <w:sz w:val="28"/>
        </w:rPr>
        <w:t xml:space="preserve"> [17,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3</w:t>
      </w:r>
      <w:r w:rsidR="009C5BD7" w:rsidRPr="00D672F3">
        <w:rPr>
          <w:rFonts w:ascii="Times New Roman" w:hAnsi="Times New Roman" w:cs="Times New Roman"/>
          <w:color w:val="000000"/>
          <w:sz w:val="28"/>
        </w:rPr>
        <w:t>2]</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Для того чтобы ослабить действие нагрузки на позвоночник, тазовый отдел и нижние конечности, способствовать в определенной степени их «вытяжению», целесообразно после серии упражнений со штангой и в конце </w:t>
      </w:r>
      <w:r w:rsidRPr="00D672F3">
        <w:rPr>
          <w:rFonts w:ascii="Times New Roman" w:hAnsi="Times New Roman" w:cs="Times New Roman"/>
          <w:color w:val="000000"/>
          <w:sz w:val="28"/>
        </w:rPr>
        <w:lastRenderedPageBreak/>
        <w:t>основной части тренировочного урока выполнять висы и махи на перекладине или на кольцах, упоры и размахивания на брусьях (на предплечьях и на руках). Продолжительность –5-</w:t>
      </w:r>
      <w:r w:rsidR="00D672F3" w:rsidRPr="00D672F3">
        <w:rPr>
          <w:rFonts w:ascii="Times New Roman" w:hAnsi="Times New Roman" w:cs="Times New Roman"/>
          <w:color w:val="000000"/>
          <w:sz w:val="28"/>
        </w:rPr>
        <w:t>7</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мин</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Прирост силы по мере того, как человек взрослеет, связан не только с увеличением массы мышц, но и с изменением их структуры, химизма, с улучшением нервной и гуморальной регуляций. Развитие мускулатуры у подростков и юношей происходит неравномерно, и это сказывается на выполнении многих упражнений</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[2</w:t>
      </w:r>
      <w:r w:rsidR="00582031" w:rsidRPr="00D672F3">
        <w:rPr>
          <w:rFonts w:ascii="Times New Roman" w:hAnsi="Times New Roman" w:cs="Times New Roman"/>
          <w:color w:val="000000"/>
          <w:sz w:val="28"/>
        </w:rPr>
        <w:t xml:space="preserve">7,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3</w:t>
      </w:r>
      <w:r w:rsidR="00582031" w:rsidRPr="00D672F3">
        <w:rPr>
          <w:rFonts w:ascii="Times New Roman" w:hAnsi="Times New Roman" w:cs="Times New Roman"/>
          <w:color w:val="000000"/>
          <w:sz w:val="28"/>
        </w:rPr>
        <w:t>3]</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Подъем штанги, как известно, связан с задержкой дыхания, натуживанием, повышением внутригрудного и внутрибрюшного давления. Поэтому необходимо укреплять дыхательные мышцы, особенно брюшной пресс и диафрагму. С этой целью используют упражнения: 1) лежа на спине, поднимание ног поочередно или одновременно, поднимание туловища, до положения сидя (коснуться руками носков ног), поочередное отведение ног в сторону, круги в одну и в другую сторону прямыми сомкнутыми ногами; 2) упражнения в упоре на параллельных брусьях или в висе на перекладине, кольцах; поднимание ног до горизонтального или более высокого положения. Хорошо развитая передняя стенка живота предупреждает расхождение прямых мышц по белой линии и, что особенно важно, предотвращает возможное образование грыж (паховых и пупочных). Кроме того, развитие силы мышц живота способствует поддержанию в анатомических правильном положении органов брюшной полости, от чего зависит их нормальное функционирование</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[2</w:t>
      </w:r>
      <w:r w:rsidR="00016835" w:rsidRPr="00D672F3">
        <w:rPr>
          <w:rFonts w:ascii="Times New Roman" w:hAnsi="Times New Roman" w:cs="Times New Roman"/>
          <w:color w:val="000000"/>
          <w:sz w:val="28"/>
        </w:rPr>
        <w:t xml:space="preserve">5.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1</w:t>
      </w:r>
      <w:r w:rsidR="00016835" w:rsidRPr="00D672F3">
        <w:rPr>
          <w:rFonts w:ascii="Times New Roman" w:hAnsi="Times New Roman" w:cs="Times New Roman"/>
          <w:color w:val="000000"/>
          <w:sz w:val="28"/>
        </w:rPr>
        <w:t>9]</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Рост силы у подростков и юношей, с возрастом происходит вследствие увеличения массы мышц и их качественного изменения и благодаря упражнениям со штангой постепенно возрастающего веса.</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Сердечно</w:t>
      </w:r>
      <w:r w:rsidR="007B5F3F">
        <w:rPr>
          <w:rFonts w:ascii="Times New Roman" w:hAnsi="Times New Roman" w:cs="Times New Roman"/>
          <w:color w:val="000000"/>
          <w:sz w:val="28"/>
        </w:rPr>
        <w:t>-</w:t>
      </w:r>
      <w:bookmarkStart w:id="3" w:name="_GoBack"/>
      <w:bookmarkEnd w:id="3"/>
      <w:r w:rsidRPr="00D672F3">
        <w:rPr>
          <w:rFonts w:ascii="Times New Roman" w:hAnsi="Times New Roman" w:cs="Times New Roman"/>
          <w:color w:val="000000"/>
          <w:sz w:val="28"/>
        </w:rPr>
        <w:t xml:space="preserve">сосудистая система, претерпевая возрастную перестройку, в процессе выполнения различных упражнений со штангой испытывает значительные нагрузки. Для подростков и частично юношей характерна диспропорция между увеличением массы и размеров сердца с одной </w:t>
      </w:r>
      <w:r w:rsidRPr="00D672F3">
        <w:rPr>
          <w:rFonts w:ascii="Times New Roman" w:hAnsi="Times New Roman" w:cs="Times New Roman"/>
          <w:color w:val="000000"/>
          <w:sz w:val="28"/>
        </w:rPr>
        <w:lastRenderedPageBreak/>
        <w:t xml:space="preserve">стороны, его функциональными возможностями и общим ростом тела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с другой. Это не говорит о функциональной неполноценности системы кровообращения. Однако следует учитывать, что функциональные резервы сердца у подростков и многих юношей меньше, чем у взрослых. Поэтому всякое повышение интенсивности работы обходится организму подростка или юноши зна</w:t>
      </w:r>
      <w:r w:rsidR="003E5F1F" w:rsidRPr="00D672F3">
        <w:rPr>
          <w:rFonts w:ascii="Times New Roman" w:hAnsi="Times New Roman" w:cs="Times New Roman"/>
          <w:color w:val="000000"/>
          <w:sz w:val="28"/>
        </w:rPr>
        <w:t>чительно дороже [</w:t>
      </w:r>
      <w:r w:rsidR="009C5BD7" w:rsidRPr="00D672F3">
        <w:rPr>
          <w:rFonts w:ascii="Times New Roman" w:hAnsi="Times New Roman" w:cs="Times New Roman"/>
          <w:color w:val="000000"/>
          <w:sz w:val="28"/>
        </w:rPr>
        <w:t xml:space="preserve">15,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1</w:t>
      </w:r>
      <w:r w:rsidR="009C5BD7" w:rsidRPr="00D672F3">
        <w:rPr>
          <w:rFonts w:ascii="Times New Roman" w:hAnsi="Times New Roman" w:cs="Times New Roman"/>
          <w:color w:val="000000"/>
          <w:sz w:val="28"/>
        </w:rPr>
        <w:t>8]</w:t>
      </w:r>
    </w:p>
    <w:p w:rsidR="00F70B78" w:rsidRPr="00D672F3" w:rsidRDefault="00F70B78" w:rsidP="00D672F3">
      <w:pPr>
        <w:pStyle w:val="a3"/>
        <w:tabs>
          <w:tab w:val="left" w:pos="9198"/>
        </w:tabs>
        <w:spacing w:after="0" w:line="360" w:lineRule="auto"/>
        <w:ind w:left="0" w:firstLine="709"/>
        <w:jc w:val="both"/>
        <w:rPr>
          <w:color w:val="000000"/>
          <w:sz w:val="28"/>
        </w:rPr>
      </w:pPr>
    </w:p>
    <w:p w:rsidR="00F70B78" w:rsidRPr="00D672F3" w:rsidRDefault="0006595A" w:rsidP="00D672F3">
      <w:pPr>
        <w:pStyle w:val="2"/>
        <w:keepNext w:val="0"/>
        <w:ind w:firstLine="709"/>
        <w:jc w:val="both"/>
        <w:rPr>
          <w:color w:val="000000"/>
        </w:rPr>
      </w:pPr>
      <w:bookmarkStart w:id="4" w:name="_Toc186191079"/>
      <w:r w:rsidRPr="00D672F3">
        <w:rPr>
          <w:color w:val="000000"/>
        </w:rPr>
        <w:t xml:space="preserve">1.2 Понятие о </w:t>
      </w:r>
      <w:r w:rsidR="00F70B78" w:rsidRPr="00D672F3">
        <w:rPr>
          <w:color w:val="000000"/>
        </w:rPr>
        <w:t>здоровом питании</w:t>
      </w:r>
      <w:r w:rsidR="00D672F3">
        <w:rPr>
          <w:color w:val="000000"/>
        </w:rPr>
        <w:t xml:space="preserve"> </w:t>
      </w:r>
      <w:r w:rsidR="00F70B78" w:rsidRPr="00D672F3">
        <w:rPr>
          <w:color w:val="000000"/>
        </w:rPr>
        <w:t>школьников</w:t>
      </w:r>
      <w:bookmarkEnd w:id="4"/>
    </w:p>
    <w:p w:rsidR="00D672F3" w:rsidRDefault="00D672F3" w:rsidP="00D672F3">
      <w:pPr>
        <w:tabs>
          <w:tab w:val="left" w:pos="284"/>
        </w:tabs>
        <w:spacing w:line="360" w:lineRule="auto"/>
        <w:ind w:firstLine="709"/>
        <w:jc w:val="both"/>
        <w:rPr>
          <w:rFonts w:ascii="Times New Roman" w:hAnsi="Times New Roman" w:cs="Times New Roman"/>
          <w:color w:val="000000"/>
          <w:sz w:val="28"/>
        </w:rPr>
      </w:pPr>
    </w:p>
    <w:p w:rsidR="00F70B78" w:rsidRPr="00D672F3" w:rsidRDefault="00F70B78" w:rsidP="00D672F3">
      <w:pPr>
        <w:tabs>
          <w:tab w:val="left" w:pos="284"/>
        </w:tabs>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Рациональное здоровое питание детей и взрослых – важнейшее условие поддержания здоровья нации. Однако в настоящее время в России в силу сложившихся социально-экономических условий только у очень немногих людей питание может считать</w:t>
      </w:r>
      <w:r w:rsidR="003E5F1F" w:rsidRPr="00D672F3">
        <w:rPr>
          <w:rFonts w:ascii="Times New Roman" w:hAnsi="Times New Roman" w:cs="Times New Roman"/>
          <w:color w:val="000000"/>
          <w:sz w:val="28"/>
        </w:rPr>
        <w:t>ся здоровым и сбалансированным [</w:t>
      </w:r>
      <w:r w:rsidR="006F2F3C" w:rsidRPr="00D672F3">
        <w:rPr>
          <w:rFonts w:ascii="Times New Roman" w:hAnsi="Times New Roman" w:cs="Times New Roman"/>
          <w:color w:val="000000"/>
          <w:sz w:val="28"/>
        </w:rPr>
        <w:t>23</w:t>
      </w:r>
      <w:r w:rsidR="00016835"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7</w:t>
      </w:r>
      <w:r w:rsidR="00016835" w:rsidRPr="00D672F3">
        <w:rPr>
          <w:rFonts w:ascii="Times New Roman" w:hAnsi="Times New Roman" w:cs="Times New Roman"/>
          <w:color w:val="000000"/>
          <w:sz w:val="28"/>
        </w:rPr>
        <w:t>6</w:t>
      </w:r>
      <w:r w:rsidR="003E5F1F"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bCs/>
          <w:i/>
          <w:iCs/>
          <w:color w:val="000000"/>
          <w:sz w:val="28"/>
        </w:rPr>
        <w:t>Здоровое питание</w:t>
      </w:r>
      <w:r w:rsidRPr="00D672F3">
        <w:rPr>
          <w:rFonts w:ascii="Times New Roman" w:hAnsi="Times New Roman" w:cs="Times New Roman"/>
          <w:color w:val="000000"/>
          <w:sz w:val="28"/>
        </w:rPr>
        <w:t xml:space="preserve">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один из основополагающих моментов </w:t>
      </w:r>
      <w:r w:rsidRPr="00D672F3">
        <w:rPr>
          <w:rFonts w:ascii="Times New Roman" w:hAnsi="Times New Roman" w:cs="Times New Roman"/>
          <w:i/>
          <w:color w:val="000000"/>
          <w:sz w:val="28"/>
        </w:rPr>
        <w:t>здорового образа жизни</w:t>
      </w:r>
      <w:r w:rsidRPr="00D672F3">
        <w:rPr>
          <w:rFonts w:ascii="Times New Roman" w:hAnsi="Times New Roman" w:cs="Times New Roman"/>
          <w:color w:val="000000"/>
          <w:sz w:val="28"/>
        </w:rPr>
        <w:t xml:space="preserve"> и, следовательно, сохранения и укрепления здоровья. Это существенный и постоянно действующий фактор, обеспечивающий адекватные процессы роста и развития организма. Рациональное </w:t>
      </w:r>
      <w:r w:rsidRPr="00D672F3">
        <w:rPr>
          <w:rFonts w:ascii="Times New Roman" w:hAnsi="Times New Roman" w:cs="Times New Roman"/>
          <w:i/>
          <w:color w:val="000000"/>
          <w:sz w:val="28"/>
        </w:rPr>
        <w:t>здоровое питание</w:t>
      </w:r>
      <w:r w:rsidRPr="00D672F3">
        <w:rPr>
          <w:rFonts w:ascii="Times New Roman" w:hAnsi="Times New Roman" w:cs="Times New Roman"/>
          <w:color w:val="000000"/>
          <w:sz w:val="28"/>
        </w:rPr>
        <w:t xml:space="preserve"> обеспечивает гармоничное физическое и нервно-психическое развитие детей, повышает сопротивляемость к инфекционным заболеваниям и устойчивость к неблагоприятным условиям внешней среды. Следует помнить, что питание является одним из важнейших факторов, способным оказывать негативное влияние на формирующийся организм детей и подростков при неправильной его организации</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bCs/>
          <w:i/>
          <w:color w:val="000000"/>
          <w:sz w:val="28"/>
        </w:rPr>
        <w:t>Изменение статуса питания в современных условиях.</w:t>
      </w:r>
      <w:r w:rsidRPr="00D672F3">
        <w:rPr>
          <w:rFonts w:ascii="Times New Roman" w:hAnsi="Times New Roman" w:cs="Times New Roman"/>
          <w:b/>
          <w:i/>
          <w:color w:val="000000"/>
          <w:sz w:val="28"/>
        </w:rPr>
        <w:t xml:space="preserve"> </w:t>
      </w:r>
      <w:r w:rsidRPr="00D672F3">
        <w:rPr>
          <w:rFonts w:ascii="Times New Roman" w:hAnsi="Times New Roman" w:cs="Times New Roman"/>
          <w:color w:val="000000"/>
          <w:sz w:val="28"/>
        </w:rPr>
        <w:t xml:space="preserve">Проводимые с 1989 года в России исследования фактического </w:t>
      </w:r>
      <w:r w:rsidRPr="00D672F3">
        <w:rPr>
          <w:rFonts w:ascii="Times New Roman" w:hAnsi="Times New Roman" w:cs="Times New Roman"/>
          <w:i/>
          <w:color w:val="000000"/>
          <w:sz w:val="28"/>
        </w:rPr>
        <w:t>питания</w:t>
      </w:r>
      <w:r w:rsidRPr="00D672F3">
        <w:rPr>
          <w:rFonts w:ascii="Times New Roman" w:hAnsi="Times New Roman" w:cs="Times New Roman"/>
          <w:color w:val="000000"/>
          <w:sz w:val="28"/>
        </w:rPr>
        <w:t xml:space="preserve"> различных групп населения показали, что структура питания претерпевает значительные изменения в сторону значительного уменьшения потребления наиболее ценных пищевых продуктов. Повседневный рацион большинства россиян это «пища бедняков»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углеводисто-жировая, с недостаточным количеством животного белка, дефицитом витаминов, микроэлементов. Наиболее </w:t>
      </w:r>
      <w:r w:rsidRPr="00D672F3">
        <w:rPr>
          <w:rFonts w:ascii="Times New Roman" w:hAnsi="Times New Roman" w:cs="Times New Roman"/>
          <w:color w:val="000000"/>
          <w:sz w:val="28"/>
        </w:rPr>
        <w:lastRenderedPageBreak/>
        <w:t>характерными причинами дисбаланса рационов питания являются большое потребление хлеба и хлебопродуктов, картофеля, жиров животного происхождения, недостаточное потребление основных источников полноценного животного белка (мясо, рыба, молоко, яйца), растительных масел, свежих овощей и фруктов. В результате не удовлетворяется физиологическая потребность в пищевых веществах. Так, например, по обобщенным данным исследования населения, дефицит полноценных белков составляет 2</w:t>
      </w:r>
      <w:r w:rsidR="00D672F3" w:rsidRPr="00D672F3">
        <w:rPr>
          <w:rFonts w:ascii="Times New Roman" w:hAnsi="Times New Roman" w:cs="Times New Roman"/>
          <w:color w:val="000000"/>
          <w:sz w:val="28"/>
        </w:rPr>
        <w:t>5</w:t>
      </w:r>
      <w:r w:rsidR="00D672F3">
        <w:rPr>
          <w:rFonts w:ascii="Times New Roman" w:hAnsi="Times New Roman" w:cs="Times New Roman"/>
          <w:color w:val="000000"/>
          <w:sz w:val="28"/>
        </w:rPr>
        <w:t>%</w:t>
      </w:r>
      <w:r w:rsidRPr="00D672F3">
        <w:rPr>
          <w:rFonts w:ascii="Times New Roman" w:hAnsi="Times New Roman" w:cs="Times New Roman"/>
          <w:color w:val="000000"/>
          <w:sz w:val="28"/>
        </w:rPr>
        <w:t>, витаминов группы В – 30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40</w:t>
      </w:r>
      <w:r w:rsidR="00D672F3">
        <w:rPr>
          <w:rFonts w:ascii="Times New Roman" w:hAnsi="Times New Roman" w:cs="Times New Roman"/>
          <w:color w:val="000000"/>
          <w:sz w:val="28"/>
        </w:rPr>
        <w:t>%</w:t>
      </w:r>
      <w:r w:rsidRPr="00D672F3">
        <w:rPr>
          <w:rFonts w:ascii="Times New Roman" w:hAnsi="Times New Roman" w:cs="Times New Roman"/>
          <w:color w:val="000000"/>
          <w:sz w:val="28"/>
        </w:rPr>
        <w:t>, витамина А – 3</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 Вызвавшая неподдельное изумление исследователей ситуация с глубочайшим дефицитом витамина С – 70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90</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(даже после лета) в настоящее время несколько выровнялась после активно предпринятых мер по дополнительной витаминизации продуктов</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[3</w:t>
      </w:r>
      <w:r w:rsidR="00DA42C0" w:rsidRPr="00D672F3">
        <w:rPr>
          <w:rFonts w:ascii="Times New Roman" w:hAnsi="Times New Roman" w:cs="Times New Roman"/>
          <w:color w:val="000000"/>
          <w:sz w:val="28"/>
        </w:rPr>
        <w:t xml:space="preserve">1,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5</w:t>
      </w:r>
      <w:r w:rsidR="00DA42C0" w:rsidRPr="00D672F3">
        <w:rPr>
          <w:rFonts w:ascii="Times New Roman" w:hAnsi="Times New Roman" w:cs="Times New Roman"/>
          <w:color w:val="000000"/>
          <w:sz w:val="28"/>
        </w:rPr>
        <w:t>1]</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Выявляемый дефицит носит сочетанный характер. И обнаруживается не только зимой и весной, но в летне-осенние периоды, что свидетельствует о формировании круглогодичного </w:t>
      </w:r>
      <w:r w:rsidR="00D672F3" w:rsidRPr="00D672F3">
        <w:rPr>
          <w:rFonts w:ascii="Times New Roman" w:hAnsi="Times New Roman" w:cs="Times New Roman"/>
          <w:color w:val="000000"/>
          <w:sz w:val="28"/>
        </w:rPr>
        <w:t>(«постоянного»</w:t>
      </w:r>
      <w:r w:rsidRPr="00D672F3">
        <w:rPr>
          <w:rFonts w:ascii="Times New Roman" w:hAnsi="Times New Roman" w:cs="Times New Roman"/>
          <w:color w:val="000000"/>
          <w:sz w:val="28"/>
        </w:rPr>
        <w:t>) типа дефицита.</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Именно изменением статуса питания объясняется рост числа лиц с избыточной массой тела и ожирением – ведущим фактором риска таких заболеваний как атеросклероз, гипертоническая болезнь, ишемическая болезнь сердца, сахарный диабет, а также людей со сниженной </w:t>
      </w:r>
      <w:r w:rsidR="00D672F3" w:rsidRPr="00D672F3">
        <w:rPr>
          <w:rFonts w:ascii="Times New Roman" w:hAnsi="Times New Roman" w:cs="Times New Roman"/>
          <w:color w:val="000000"/>
          <w:sz w:val="28"/>
        </w:rPr>
        <w:t>иммунореактивностью</w:t>
      </w:r>
      <w:r w:rsidRPr="00D672F3">
        <w:rPr>
          <w:rFonts w:ascii="Times New Roman" w:hAnsi="Times New Roman" w:cs="Times New Roman"/>
          <w:color w:val="000000"/>
          <w:sz w:val="28"/>
        </w:rPr>
        <w:t xml:space="preserve"> и резистентностью к неблагоприятным факторам внешней среды, увеличиваются элементарно зависимые заболевания щитовидной железы, железодефицитная анемия, остеопороз. Наблюдается снижение антропометрических показателей у детей раннего возраста. Негативное влияние на структуру питания оказали не только социально-экономические изменения в стране (экономический кризис 90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х</w:t>
      </w:r>
      <w:r w:rsidRPr="00D672F3">
        <w:rPr>
          <w:rFonts w:ascii="Times New Roman" w:hAnsi="Times New Roman" w:cs="Times New Roman"/>
          <w:color w:val="000000"/>
          <w:sz w:val="28"/>
        </w:rPr>
        <w:t xml:space="preserve"> годов, снижение уровня жизни большинства населения, продолжающийся рост цен на продукты питания), но и низкий уровень знаний населения по вопросам рационального</w:t>
      </w:r>
      <w:r w:rsidRPr="00D672F3">
        <w:rPr>
          <w:rFonts w:ascii="Times New Roman" w:hAnsi="Times New Roman" w:cs="Times New Roman"/>
          <w:b/>
          <w:color w:val="000000"/>
          <w:sz w:val="28"/>
        </w:rPr>
        <w:t xml:space="preserve"> </w:t>
      </w:r>
      <w:r w:rsidRPr="00D672F3">
        <w:rPr>
          <w:rFonts w:ascii="Times New Roman" w:hAnsi="Times New Roman" w:cs="Times New Roman"/>
          <w:i/>
          <w:color w:val="000000"/>
          <w:sz w:val="28"/>
        </w:rPr>
        <w:t>здорового питания</w:t>
      </w:r>
      <w:r w:rsidRPr="00D672F3">
        <w:rPr>
          <w:rFonts w:ascii="Times New Roman" w:hAnsi="Times New Roman" w:cs="Times New Roman"/>
          <w:color w:val="000000"/>
          <w:sz w:val="28"/>
        </w:rPr>
        <w:t xml:space="preserve">, как составляющей </w:t>
      </w:r>
      <w:r w:rsidRPr="00D672F3">
        <w:rPr>
          <w:rFonts w:ascii="Times New Roman" w:hAnsi="Times New Roman" w:cs="Times New Roman"/>
          <w:i/>
          <w:color w:val="000000"/>
          <w:sz w:val="28"/>
        </w:rPr>
        <w:t>здорового образа жизни</w:t>
      </w:r>
      <w:r w:rsidRPr="00D672F3">
        <w:rPr>
          <w:rFonts w:ascii="Times New Roman" w:hAnsi="Times New Roman" w:cs="Times New Roman"/>
          <w:color w:val="000000"/>
          <w:sz w:val="28"/>
        </w:rPr>
        <w:t xml:space="preserve">. Отмечается низкий уровень культуры питания; сложившиеся семейные традиции пищевого поведения. Основные знания по питанию дети </w:t>
      </w:r>
      <w:r w:rsidRPr="00D672F3">
        <w:rPr>
          <w:rFonts w:ascii="Times New Roman" w:hAnsi="Times New Roman" w:cs="Times New Roman"/>
          <w:color w:val="000000"/>
          <w:sz w:val="28"/>
        </w:rPr>
        <w:lastRenderedPageBreak/>
        <w:t>обычно получают либо из рекламы, либо от родителей. Как показал опрос родителей одной из школ, информацию о питании получают из рекламных статей в средствах массовой информации – 6</w:t>
      </w:r>
      <w:r w:rsidR="00D672F3" w:rsidRPr="00D672F3">
        <w:rPr>
          <w:rFonts w:ascii="Times New Roman" w:hAnsi="Times New Roman" w:cs="Times New Roman"/>
          <w:color w:val="000000"/>
          <w:sz w:val="28"/>
        </w:rPr>
        <w:t>9</w:t>
      </w:r>
      <w:r w:rsidR="00D672F3">
        <w:rPr>
          <w:rFonts w:ascii="Times New Roman" w:hAnsi="Times New Roman" w:cs="Times New Roman"/>
          <w:color w:val="000000"/>
          <w:sz w:val="28"/>
        </w:rPr>
        <w:t>%</w:t>
      </w:r>
      <w:r w:rsidRPr="00D672F3">
        <w:rPr>
          <w:rFonts w:ascii="Times New Roman" w:hAnsi="Times New Roman" w:cs="Times New Roman"/>
          <w:color w:val="000000"/>
          <w:sz w:val="28"/>
        </w:rPr>
        <w:t>, от коллег по работе и знакомых 2</w:t>
      </w:r>
      <w:r w:rsidR="00D672F3" w:rsidRPr="00D672F3">
        <w:rPr>
          <w:rFonts w:ascii="Times New Roman" w:hAnsi="Times New Roman" w:cs="Times New Roman"/>
          <w:color w:val="000000"/>
          <w:sz w:val="28"/>
        </w:rPr>
        <w:t>4</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от врачей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только </w:t>
      </w:r>
      <w:r w:rsidR="00D672F3" w:rsidRPr="00D672F3">
        <w:rPr>
          <w:rFonts w:ascii="Times New Roman" w:hAnsi="Times New Roman" w:cs="Times New Roman"/>
          <w:color w:val="000000"/>
          <w:sz w:val="28"/>
        </w:rPr>
        <w:t>7</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опрошенных. При этом уровень знаний о правильном сбалансированном</w:t>
      </w:r>
      <w:r w:rsidRPr="00D672F3">
        <w:rPr>
          <w:rFonts w:ascii="Times New Roman" w:hAnsi="Times New Roman" w:cs="Times New Roman"/>
          <w:b/>
          <w:color w:val="000000"/>
          <w:sz w:val="28"/>
        </w:rPr>
        <w:t xml:space="preserve"> </w:t>
      </w:r>
      <w:r w:rsidRPr="00D672F3">
        <w:rPr>
          <w:rFonts w:ascii="Times New Roman" w:hAnsi="Times New Roman" w:cs="Times New Roman"/>
          <w:bCs/>
          <w:i/>
          <w:iCs/>
          <w:color w:val="000000"/>
          <w:sz w:val="28"/>
        </w:rPr>
        <w:t>здоровом питании</w:t>
      </w:r>
      <w:r w:rsidRPr="00D672F3">
        <w:rPr>
          <w:rFonts w:ascii="Times New Roman" w:hAnsi="Times New Roman" w:cs="Times New Roman"/>
          <w:color w:val="000000"/>
          <w:sz w:val="28"/>
        </w:rPr>
        <w:t xml:space="preserve"> достаточно низкий. К сожалению, знания по основам диетологии оставляют желать много лучшего как у преподавателей, так и у большинства медицинских работников.</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Очень важно, чтобы предпочтение здорового питания и правильные пищевые привычки начинали формироваться с раннего детского возраста в семье, детских учреждениях, спортивных секциях и школах. У последних есть некоторое преимущество, так как обычно занимающиеся там дети замотивированы на достижение спортивных результатов, а не «просто на здоровье».</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Происходящее в настоящее время укоренение новых пищевых привычек и смещение приоритетов питания в сторону фаст-фудов, высокожировых, рафинированных продуктов и блюд, газированных напитков – разнообразные фанты и колы, чипсы, гамбургеры, хот-доги, супы, лапша, пюре быстрого приготовления и пр. «Бутербродный» стиль питания. Уменьшение в рационе питания количества овощей, фруктов, кисломолочных продуктов, рыбы, мяса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00E019DE" w:rsidRPr="00D672F3">
        <w:rPr>
          <w:rFonts w:ascii="Times New Roman" w:hAnsi="Times New Roman" w:cs="Times New Roman"/>
          <w:color w:val="000000"/>
          <w:sz w:val="28"/>
        </w:rPr>
        <w:t>это реалии сегодняшнего дня</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[5</w:t>
      </w:r>
      <w:r w:rsidR="00DA42C0"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2</w:t>
      </w:r>
      <w:r w:rsidR="00DA42C0" w:rsidRPr="00D672F3">
        <w:rPr>
          <w:rFonts w:ascii="Times New Roman" w:hAnsi="Times New Roman" w:cs="Times New Roman"/>
          <w:color w:val="000000"/>
          <w:sz w:val="28"/>
        </w:rPr>
        <w:t>8</w:t>
      </w:r>
      <w:r w:rsidR="00E019DE"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Широкое распространение получила безумная и бездумная реклама, пропагандирующая пиво, различные энергетические напитки и пр. Создается ситуация, когда достижения высоких технологий (в том числе психотехнологий) идут не на пропангаду здорового питания и здорового образа жизни, а на его разрушение. И особенно пагубно это отражается на детях и подростках, которые наиболее восприимчивы и не защищены от такого рода агрессивного информационного натиска.</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lastRenderedPageBreak/>
        <w:t xml:space="preserve">Создание абсолютно нового информационного пространства – сети Интернет, где подростки черпают лавину информации самого разного уровня и качества, в том числе и о питании, напитках, специализированных продуктах с самыми разными свойствами – также активно рекламируются и даются рекомендации по их применению и обещания фантастических результатов. И редко где можно встретить напоминание о необходимости проконсультироваться с врачом по вопросам организации </w:t>
      </w:r>
      <w:r w:rsidRPr="00D672F3">
        <w:rPr>
          <w:rFonts w:ascii="Times New Roman" w:hAnsi="Times New Roman" w:cs="Times New Roman"/>
          <w:bCs/>
          <w:i/>
          <w:iCs/>
          <w:color w:val="000000"/>
          <w:sz w:val="28"/>
        </w:rPr>
        <w:t>здорового питания</w:t>
      </w:r>
      <w:r w:rsidRPr="00D672F3">
        <w:rPr>
          <w:rFonts w:ascii="Times New Roman" w:hAnsi="Times New Roman" w:cs="Times New Roman"/>
          <w:color w:val="000000"/>
          <w:sz w:val="28"/>
        </w:rPr>
        <w:t xml:space="preserve"> детей.</w:t>
      </w:r>
    </w:p>
    <w:p w:rsidR="00F70B78" w:rsidRPr="00D672F3" w:rsidRDefault="00F70B78" w:rsidP="00D672F3">
      <w:pPr>
        <w:pStyle w:val="6"/>
        <w:keepNext w:val="0"/>
        <w:jc w:val="both"/>
        <w:rPr>
          <w:rFonts w:cs="Times New Roman"/>
          <w:color w:val="000000"/>
        </w:rPr>
      </w:pPr>
      <w:r w:rsidRPr="00D672F3">
        <w:rPr>
          <w:rFonts w:cs="Times New Roman"/>
          <w:color w:val="000000"/>
        </w:rPr>
        <w:t>Последствия неправильного питания</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В спорте и особенно «самодеятельном» одним из наиболее ярких примеров является применение анаболических стероидов в самых разных формах и видах, в том числе в виде пищевых добавок (чаще всего не упоминаемых). При бесконтрольном и длительном применении хорошо известны грозные осложнения</w:t>
      </w:r>
    </w:p>
    <w:p w:rsidR="00F70B78" w:rsidRPr="00D672F3" w:rsidRDefault="00F70B78" w:rsidP="00D672F3">
      <w:pPr>
        <w:numPr>
          <w:ilvl w:val="0"/>
          <w:numId w:val="14"/>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сдвиг гормонального статуса</w:t>
      </w:r>
    </w:p>
    <w:p w:rsidR="00D672F3" w:rsidRDefault="00F70B78" w:rsidP="00D672F3">
      <w:pPr>
        <w:numPr>
          <w:ilvl w:val="0"/>
          <w:numId w:val="2"/>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у женщин оволосение по мужскому типу,</w:t>
      </w:r>
    </w:p>
    <w:p w:rsidR="00D672F3" w:rsidRDefault="00F70B78" w:rsidP="00D672F3">
      <w:pPr>
        <w:numPr>
          <w:ilvl w:val="0"/>
          <w:numId w:val="2"/>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необратимое поражение голосовых связок и тембра голоса,</w:t>
      </w:r>
    </w:p>
    <w:p w:rsidR="00D672F3" w:rsidRDefault="00F70B78" w:rsidP="00D672F3">
      <w:pPr>
        <w:numPr>
          <w:ilvl w:val="0"/>
          <w:numId w:val="4"/>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перестройка мышечной системы,</w:t>
      </w:r>
    </w:p>
    <w:p w:rsidR="00F70B78" w:rsidRPr="00D672F3" w:rsidRDefault="00F70B78" w:rsidP="00D672F3">
      <w:pPr>
        <w:numPr>
          <w:ilvl w:val="0"/>
          <w:numId w:val="4"/>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нарушение репродуктивной функции (снижение секреции тестостерона, фолликулостимулирующего и лютеинизирующего гормона, увеличение эстрадиола.</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У детей к этому печальному списку добавляются нарушения процессов роста (преждевременная остеофикация длинных костей и закрытие эпифизарных пластин), раннее половое созревание и др</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[8</w:t>
      </w:r>
      <w:r w:rsidR="00DA42C0"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3</w:t>
      </w:r>
      <w:r w:rsidR="00DA42C0" w:rsidRPr="00D672F3">
        <w:rPr>
          <w:rFonts w:ascii="Times New Roman" w:hAnsi="Times New Roman" w:cs="Times New Roman"/>
          <w:color w:val="000000"/>
          <w:sz w:val="28"/>
        </w:rPr>
        <w:t>0]</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В интернете полно сайтов зазывно предлагающих эти самые стероиды использовать. Определенную тревогу вызывают и многочисленные аминокислотные, энергетические и пр. напитки и коктейли, которые можно купить в любом фитнесс-центре и многих спортивных магазинах. Консультации по их применению в лучшем случае проводит девочка или мальчик-инструктор по фитнессу. Фирмы-производители не считают </w:t>
      </w:r>
      <w:r w:rsidRPr="00D672F3">
        <w:rPr>
          <w:rFonts w:ascii="Times New Roman" w:hAnsi="Times New Roman" w:cs="Times New Roman"/>
          <w:color w:val="000000"/>
          <w:sz w:val="28"/>
        </w:rPr>
        <w:lastRenderedPageBreak/>
        <w:t>нужным по разным соображениям указывать истинный состав сырья и компонентов, и присутствие нежелательных и опасных веществ (в том числе и наркотиков) выявляется уже когда начинает появляться выраженная клиническая симптоматика как обратимого так и необратимого характера или разражается крупный допинговый скандал и спортсмен дисквалифицируется. В полной мере это относится и к многочисленным пищевым добавкам как импортного, так и отечественного производства. Некоторым защитным фактором может служить знак международного олимпийского комитета, но при нынешнем уровне фальсификаций риск остается очень высоким.</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Очень тревожат данные о низком качестве и снижении безопасности продуктов питания – повышенное содержание пестицидов, гербицидов, солей тяжелых металлов, высокая микробиологическая загрязненность. Зачастую нарушаются технологические процессы, правила и сроки хранения, как сырья,</w:t>
      </w:r>
      <w:r w:rsidR="00D672F3">
        <w:rPr>
          <w:rFonts w:ascii="Times New Roman" w:hAnsi="Times New Roman" w:cs="Times New Roman"/>
          <w:color w:val="000000"/>
          <w:sz w:val="28"/>
        </w:rPr>
        <w:t xml:space="preserve"> </w:t>
      </w:r>
      <w:r w:rsidRPr="00D672F3">
        <w:rPr>
          <w:rFonts w:ascii="Times New Roman" w:hAnsi="Times New Roman" w:cs="Times New Roman"/>
          <w:color w:val="000000"/>
          <w:sz w:val="28"/>
        </w:rPr>
        <w:t>так и готовой продукции. Конечно, это вопросы ведения в основном контролирующих организаций, но всегда следует помнить о безопасности, покупая продукты в не установленных местах, с рук, с не уточненным сро</w:t>
      </w:r>
      <w:r w:rsidR="003E5F1F" w:rsidRPr="00D672F3">
        <w:rPr>
          <w:rFonts w:ascii="Times New Roman" w:hAnsi="Times New Roman" w:cs="Times New Roman"/>
          <w:color w:val="000000"/>
          <w:sz w:val="28"/>
        </w:rPr>
        <w:t>ком годности и пр</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[7</w:t>
      </w:r>
      <w:r w:rsidR="00DA42C0"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5</w:t>
      </w:r>
      <w:r w:rsidR="00DA42C0" w:rsidRPr="00D672F3">
        <w:rPr>
          <w:rFonts w:ascii="Times New Roman" w:hAnsi="Times New Roman" w:cs="Times New Roman"/>
          <w:color w:val="000000"/>
          <w:sz w:val="28"/>
        </w:rPr>
        <w:t>5</w:t>
      </w:r>
      <w:r w:rsidR="003E5F1F"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bCs/>
          <w:i/>
          <w:color w:val="000000"/>
          <w:sz w:val="28"/>
        </w:rPr>
        <w:t>Дефицит здорового питания.</w:t>
      </w:r>
      <w:r w:rsidRPr="00D672F3">
        <w:rPr>
          <w:rFonts w:ascii="Times New Roman" w:hAnsi="Times New Roman" w:cs="Times New Roman"/>
          <w:bCs/>
          <w:color w:val="000000"/>
          <w:sz w:val="28"/>
        </w:rPr>
        <w:t xml:space="preserve"> </w:t>
      </w:r>
      <w:r w:rsidRPr="00D672F3">
        <w:rPr>
          <w:rFonts w:ascii="Times New Roman" w:hAnsi="Times New Roman" w:cs="Times New Roman"/>
          <w:color w:val="000000"/>
          <w:sz w:val="28"/>
        </w:rPr>
        <w:t>Проблемы дефицита здорового питания значительно усугубляются в условиях нашего громадного мегаполиса с его неблагоприятной экологической обстановкой.</w:t>
      </w:r>
    </w:p>
    <w:p w:rsidR="003E5F1F"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Ребенок очень много тратит времени на дорогу к месту учебы, тренировок. Зачастую в суточном бюджете времени дорога занимает от 2 до 4</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5</w:t>
      </w:r>
      <w:r w:rsidRPr="00D672F3">
        <w:rPr>
          <w:rFonts w:ascii="Times New Roman" w:hAnsi="Times New Roman" w:cs="Times New Roman"/>
          <w:color w:val="000000"/>
          <w:sz w:val="28"/>
        </w:rPr>
        <w:t xml:space="preserve"> часов. И это происходит практически ежедневно. Ребенок лишен возможности домашнего здорового</w:t>
      </w:r>
      <w:r w:rsidRPr="00D672F3">
        <w:rPr>
          <w:rFonts w:ascii="Times New Roman" w:hAnsi="Times New Roman" w:cs="Times New Roman"/>
          <w:i/>
          <w:color w:val="000000"/>
          <w:sz w:val="28"/>
        </w:rPr>
        <w:t xml:space="preserve"> </w:t>
      </w:r>
      <w:r w:rsidRPr="00D672F3">
        <w:rPr>
          <w:rFonts w:ascii="Times New Roman" w:hAnsi="Times New Roman" w:cs="Times New Roman"/>
          <w:color w:val="000000"/>
          <w:sz w:val="28"/>
        </w:rPr>
        <w:t>питания и с самого раннего возраста знакомится с ассортиментом школьных буфетов, столовых и</w:t>
      </w:r>
      <w:r w:rsid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кафе спортивных комплексов. В большинстве случаев картина выглядит крайне безрадостно. Не смотря на активно проводящуюся работу, которую было бы правильнее назвать борьбой за здоровое питание, наличие в школах и других учебных заведениях обязательных горячих завтраков и обедов, к великому </w:t>
      </w:r>
      <w:r w:rsidRPr="00D672F3">
        <w:rPr>
          <w:rFonts w:ascii="Times New Roman" w:hAnsi="Times New Roman" w:cs="Times New Roman"/>
          <w:color w:val="000000"/>
          <w:sz w:val="28"/>
        </w:rPr>
        <w:lastRenderedPageBreak/>
        <w:t>сожалению, зачастую остаётся только желаемым фактом, особенно у старшеклассников. Нередко ребенку предоставляется еще и право выбора – есть горячий завтрак или покупать себе что-то в школьном буфете, где в ассортименте представлены те самые чипсы, «марсы-сникерсы», «чупа-чупсы»», соленые орешки и сухарики, пицца, хот-доги, жвачка, разнообразные крашенные сладкие газированные напитки. Устоять перед соблазном практически невозможно. Так формируются и закрепляются привычки в питании, устойчивое пищевое поведение. Все прекрасно знают, как трудно его изменить в сторону предпочтения здорового питания даже в случае крайней необходимости. И если родители, педагоги, тренеры не будут целенаправленно работать в этом направлении с раннего возраста, то результаты будут оче</w:t>
      </w:r>
      <w:r w:rsidR="003E5F1F" w:rsidRPr="00D672F3">
        <w:rPr>
          <w:rFonts w:ascii="Times New Roman" w:hAnsi="Times New Roman" w:cs="Times New Roman"/>
          <w:color w:val="000000"/>
          <w:sz w:val="28"/>
        </w:rPr>
        <w:t>видно плачевными [11</w:t>
      </w:r>
      <w:r w:rsidR="00DA42C0"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2</w:t>
      </w:r>
      <w:r w:rsidR="00DA42C0" w:rsidRPr="00D672F3">
        <w:rPr>
          <w:rFonts w:ascii="Times New Roman" w:hAnsi="Times New Roman" w:cs="Times New Roman"/>
          <w:color w:val="000000"/>
          <w:sz w:val="28"/>
        </w:rPr>
        <w:t>2</w:t>
      </w:r>
      <w:r w:rsidR="003E5F1F" w:rsidRPr="00D672F3">
        <w:rPr>
          <w:rFonts w:ascii="Times New Roman" w:hAnsi="Times New Roman" w:cs="Times New Roman"/>
          <w:color w:val="000000"/>
          <w:sz w:val="28"/>
        </w:rPr>
        <w:t>]</w:t>
      </w:r>
      <w:r w:rsidRPr="00D672F3">
        <w:rPr>
          <w:rFonts w:ascii="Times New Roman" w:hAnsi="Times New Roman" w:cs="Times New Roman"/>
          <w:color w:val="000000"/>
          <w:sz w:val="28"/>
        </w:rPr>
        <w:t>.</w:t>
      </w:r>
    </w:p>
    <w:p w:rsidR="00B21109" w:rsidRPr="00D672F3" w:rsidRDefault="00B21109" w:rsidP="00D672F3">
      <w:pPr>
        <w:spacing w:line="360" w:lineRule="auto"/>
        <w:ind w:firstLine="709"/>
        <w:jc w:val="both"/>
        <w:rPr>
          <w:rFonts w:ascii="Times New Roman" w:hAnsi="Times New Roman" w:cs="Times New Roman"/>
          <w:color w:val="000000"/>
          <w:sz w:val="28"/>
        </w:rPr>
      </w:pPr>
    </w:p>
    <w:p w:rsidR="00F70B78" w:rsidRPr="00D672F3" w:rsidRDefault="00F70B78" w:rsidP="00D672F3">
      <w:pPr>
        <w:pStyle w:val="2"/>
        <w:keepNext w:val="0"/>
        <w:ind w:firstLine="709"/>
        <w:jc w:val="both"/>
        <w:rPr>
          <w:color w:val="000000"/>
        </w:rPr>
      </w:pPr>
      <w:bookmarkStart w:id="5" w:name="_Toc186191080"/>
      <w:r w:rsidRPr="00D672F3">
        <w:rPr>
          <w:color w:val="000000"/>
        </w:rPr>
        <w:t>1.3 Основные элементы рациона здорового питания</w:t>
      </w:r>
      <w:bookmarkEnd w:id="5"/>
    </w:p>
    <w:p w:rsidR="00D672F3" w:rsidRDefault="00D672F3" w:rsidP="00D672F3">
      <w:pPr>
        <w:spacing w:line="360" w:lineRule="auto"/>
        <w:ind w:firstLine="709"/>
        <w:jc w:val="both"/>
        <w:rPr>
          <w:rFonts w:ascii="Times New Roman" w:hAnsi="Times New Roman" w:cs="Times New Roman"/>
          <w:color w:val="000000"/>
          <w:sz w:val="28"/>
        </w:rPr>
      </w:pP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Основными элементами здорового питания являются белки, жиры, углеводы, витамины, макро и микроэлементы.</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bCs/>
          <w:i/>
          <w:color w:val="000000"/>
          <w:sz w:val="28"/>
        </w:rPr>
        <w:t>Роль белков в здоровом питании.</w:t>
      </w:r>
      <w:r w:rsidRPr="00D672F3">
        <w:rPr>
          <w:rFonts w:ascii="Times New Roman" w:hAnsi="Times New Roman" w:cs="Times New Roman"/>
          <w:b/>
          <w:color w:val="000000"/>
          <w:sz w:val="28"/>
        </w:rPr>
        <w:t xml:space="preserve"> </w:t>
      </w:r>
      <w:r w:rsidRPr="00D672F3">
        <w:rPr>
          <w:rFonts w:ascii="Times New Roman" w:hAnsi="Times New Roman" w:cs="Times New Roman"/>
          <w:color w:val="000000"/>
          <w:sz w:val="28"/>
        </w:rPr>
        <w:t>БЕЛКИ – это основной пластический материал для роста, развития и обновления организма. Они представляют собой структурные основные элементы всех тканей, входят в состав жидкой среды организма. Белки пищи расходуются на построение эритроцитов и гемоглобина, ферментов и гормонов, принимают активное участие в выработке защитных факторов – антител.</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При недостаточном содержании белка в рационе в организме могут развиться тяжелые нарушения (гипотрофия, анемия, пр.), чаще возникают острые респираторные заболевания, которые принимают затяжное течение. Однако и избыток белка может отрицательно сказываться на здоровье. При длительном использовании высокобелковой пищи страдает функция почек и печени, повышается нервная возбудимость, часто появляются аллергические </w:t>
      </w:r>
      <w:r w:rsidRPr="00D672F3">
        <w:rPr>
          <w:rFonts w:ascii="Times New Roman" w:hAnsi="Times New Roman" w:cs="Times New Roman"/>
          <w:color w:val="000000"/>
          <w:sz w:val="28"/>
        </w:rPr>
        <w:lastRenderedPageBreak/>
        <w:t>реакции, возможны интоксикации вследствие неполного распада и окисления белков с образованием токсических веществ.</w:t>
      </w:r>
      <w:r w:rsidR="009C5BD7" w:rsidRPr="00D672F3">
        <w:rPr>
          <w:rFonts w:ascii="Times New Roman" w:hAnsi="Times New Roman" w:cs="Times New Roman"/>
          <w:color w:val="000000"/>
          <w:sz w:val="28"/>
        </w:rPr>
        <w:t xml:space="preserve"> [12,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2</w:t>
      </w:r>
      <w:r w:rsidR="009C5BD7" w:rsidRPr="00D672F3">
        <w:rPr>
          <w:rFonts w:ascii="Times New Roman" w:hAnsi="Times New Roman" w:cs="Times New Roman"/>
          <w:color w:val="000000"/>
          <w:sz w:val="28"/>
        </w:rPr>
        <w:t>1]</w:t>
      </w:r>
    </w:p>
    <w:p w:rsid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Ребенок чувствителен не только к количеству белка, но и его качеству, которое определяется аминокислотным составом. Среди аминокислот выделяются 2 группы: незаменимые (эссенциальные) и заменимые. Незаменимые аминокислоты не синтезируются в организме и поэтому обязательно должны поступать с пищей. К ним относятся 8 аминокислот: триптофан, лизин, метионин, валин, треонин, фенилаланин, лейцин, изолейцин, а для детей раннего возраста еще и гистидин. Отсутствие любой из незаменимых аминокислот в получаемой пище отрицательно сказывается на состоянии ребенка – снижается синтез тканевых белков, начинают интенсивно распадаться собственные белки, за счет которых покрывается дефицит в данной аминокислоте. При этом возникает состояние отрицательного азотистого баланса, сопровождающегося падением массы те</w:t>
      </w:r>
      <w:r w:rsidR="00D672F3">
        <w:rPr>
          <w:rFonts w:ascii="Times New Roman" w:hAnsi="Times New Roman" w:cs="Times New Roman"/>
          <w:color w:val="000000"/>
          <w:sz w:val="28"/>
        </w:rPr>
        <w:t>ла, задержкой роста и развития.</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Основными источниками незаменимых аминокислот являются белки животного происхождения (молоко, творог, мясо, яйца, рыба). В продуктах растительного происхождения (мука, крупы, бобовые) белки не содержат полного набора незаменимых аминокислот или содержат их в недостаточном количестве. Вместе с тем, растительные белки обладают низкой усвояемостью (6</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против 9</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у животных белков)</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[1</w:t>
      </w:r>
      <w:r w:rsidR="009C5BD7" w:rsidRPr="00D672F3">
        <w:rPr>
          <w:rFonts w:ascii="Times New Roman" w:hAnsi="Times New Roman" w:cs="Times New Roman"/>
          <w:color w:val="000000"/>
          <w:sz w:val="28"/>
        </w:rPr>
        <w:t xml:space="preserve">2,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4</w:t>
      </w:r>
      <w:r w:rsidR="009C5BD7" w:rsidRPr="00D672F3">
        <w:rPr>
          <w:rFonts w:ascii="Times New Roman" w:hAnsi="Times New Roman" w:cs="Times New Roman"/>
          <w:color w:val="000000"/>
          <w:sz w:val="28"/>
        </w:rPr>
        <w:t>3]</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Для организма ребенка важным является обеспеченность биологически активным небелковым азотом – нуклеотиды – структурные компоненты ДНК и РНК, а также АТФ – главная межклеточная молекула, транспортирующая энергию. Другие нуклеотиды участвуют в синтезе белков, жиров, в т.ч. ПНЖК, углеводов, повышают иммунитет, стимулируют рост полезной флоры кишечника, усиливают всасывание железа</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[3</w:t>
      </w:r>
      <w:r w:rsidR="00582031" w:rsidRPr="00D672F3">
        <w:rPr>
          <w:rFonts w:ascii="Times New Roman" w:hAnsi="Times New Roman" w:cs="Times New Roman"/>
          <w:color w:val="000000"/>
          <w:sz w:val="28"/>
        </w:rPr>
        <w:t xml:space="preserve">1.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4</w:t>
      </w:r>
      <w:r w:rsidR="00582031" w:rsidRPr="00D672F3">
        <w:rPr>
          <w:rFonts w:ascii="Times New Roman" w:hAnsi="Times New Roman" w:cs="Times New Roman"/>
          <w:color w:val="000000"/>
          <w:sz w:val="28"/>
        </w:rPr>
        <w:t>3]</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Количество животного белка в рационе с возрастом уменьшается в соотношении с растительным белком – от 3 до 7 лет 60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65</w:t>
      </w:r>
      <w:r w:rsidR="00D672F3">
        <w:rPr>
          <w:rFonts w:ascii="Times New Roman" w:hAnsi="Times New Roman" w:cs="Times New Roman"/>
          <w:color w:val="000000"/>
          <w:sz w:val="28"/>
        </w:rPr>
        <w:t>%</w:t>
      </w:r>
      <w:r w:rsidRPr="00D672F3">
        <w:rPr>
          <w:rFonts w:ascii="Times New Roman" w:hAnsi="Times New Roman" w:cs="Times New Roman"/>
          <w:color w:val="000000"/>
          <w:sz w:val="28"/>
        </w:rPr>
        <w:t>, старше 7 лет – 5</w:t>
      </w:r>
      <w:r w:rsidR="00D672F3" w:rsidRPr="00D672F3">
        <w:rPr>
          <w:rFonts w:ascii="Times New Roman" w:hAnsi="Times New Roman" w:cs="Times New Roman"/>
          <w:color w:val="000000"/>
          <w:sz w:val="28"/>
        </w:rPr>
        <w:t>5</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от общего количества получаемого белка, у взрослых – не менее 5</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lastRenderedPageBreak/>
        <w:t>белков животного происхождения, у детей – не менее 6</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 как и у взрослых спортсменов, а у юных спортсменов – 7</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(при этом 4</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животных белков должно поступать за счет мяса, рыбы, яиц и 3</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за счет молока и молочных продуктов)</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[1</w:t>
      </w:r>
      <w:r w:rsidR="00DA42C0" w:rsidRPr="00D672F3">
        <w:rPr>
          <w:rFonts w:ascii="Times New Roman" w:hAnsi="Times New Roman" w:cs="Times New Roman"/>
          <w:color w:val="000000"/>
          <w:sz w:val="28"/>
        </w:rPr>
        <w:t xml:space="preserve">1,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1</w:t>
      </w:r>
      <w:r w:rsidR="00DA42C0" w:rsidRPr="00D672F3">
        <w:rPr>
          <w:rFonts w:ascii="Times New Roman" w:hAnsi="Times New Roman" w:cs="Times New Roman"/>
          <w:color w:val="000000"/>
          <w:sz w:val="28"/>
        </w:rPr>
        <w:t>0]</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Биологическая ценность белка в пищевом рационе значительно возрастает при условии здорового питания, </w:t>
      </w:r>
      <w:r w:rsidR="00D672F3">
        <w:rPr>
          <w:rFonts w:ascii="Times New Roman" w:hAnsi="Times New Roman" w:cs="Times New Roman"/>
          <w:color w:val="000000"/>
          <w:sz w:val="28"/>
        </w:rPr>
        <w:t>т.е.</w:t>
      </w:r>
      <w:r w:rsidRPr="00D672F3">
        <w:rPr>
          <w:rFonts w:ascii="Times New Roman" w:hAnsi="Times New Roman" w:cs="Times New Roman"/>
          <w:color w:val="000000"/>
          <w:sz w:val="28"/>
        </w:rPr>
        <w:t xml:space="preserve"> правильного сочетания белков животного и растительного происхождения, так как при этом взаимно обогащается и уравновешивается соотношение незаменимых и заменимых аминокислот, заменимые аминокислоты оказывают сберегающее действие на расход незаменимых аминокислот и создаются оптимальные условия для синтеза собственных тканевых белков. Так, например, богатый лизином молочный белок, дополняя аминокислотный состав муки бедной лизином, существенно увеличивает ценность мучных блюд приготовленных на молоке. Таким же образом обоснована ценность молочных каш. Изделия из муки и круп полезно сочетать с мясом и рыбой, белки которых богаты лизином и метионином. Белковая ценность яиц повышается при употреблении их с картофелем. Белки – это основной пластический материал для роста, развития и обновления организма. Они представляют собой структурные основные элементы всех тканей, входят в состав жидкой среды организма. Белки пищи расходуются на построение эритроцитов и гемоглобина, ферментов и гормонов, принимают активное участие в выработке защитных факторов – антител.</w:t>
      </w:r>
    </w:p>
    <w:p w:rsidR="00B664F4" w:rsidRPr="00D672F3" w:rsidRDefault="00F70B78" w:rsidP="00D672F3">
      <w:pPr>
        <w:spacing w:line="360" w:lineRule="auto"/>
        <w:ind w:firstLine="709"/>
        <w:jc w:val="both"/>
        <w:rPr>
          <w:rFonts w:ascii="Times New Roman" w:hAnsi="Times New Roman" w:cs="Times New Roman"/>
          <w:b/>
          <w:color w:val="000000"/>
          <w:sz w:val="28"/>
        </w:rPr>
      </w:pPr>
      <w:r w:rsidRPr="00D672F3">
        <w:rPr>
          <w:rFonts w:ascii="Times New Roman" w:hAnsi="Times New Roman" w:cs="Times New Roman"/>
          <w:bCs/>
          <w:color w:val="000000"/>
          <w:sz w:val="28"/>
        </w:rPr>
        <w:t>Роль жиров в здоровом питании.</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Жиры выполняют в организме много функций – накапливают энергию, сохраняют тепло, защищают от травм, участвуют в обмене и образовании необходимых гормонов, витаминов и других биологически активных веществ.</w:t>
      </w:r>
    </w:p>
    <w:p w:rsidR="00F70B78" w:rsidRPr="00D672F3" w:rsidRDefault="00F70B78" w:rsidP="00D672F3">
      <w:pPr>
        <w:pStyle w:val="24"/>
        <w:rPr>
          <w:rFonts w:cs="Times New Roman"/>
          <w:color w:val="000000"/>
        </w:rPr>
      </w:pPr>
      <w:r w:rsidRPr="00D672F3">
        <w:rPr>
          <w:rFonts w:cs="Times New Roman"/>
          <w:color w:val="000000"/>
        </w:rPr>
        <w:t>Кроме высокой энергетической ценности (</w:t>
      </w:r>
      <w:smartTag w:uri="urn:schemas-microsoft-com:office:smarttags" w:element="metricconverter">
        <w:smartTagPr>
          <w:attr w:name="ProductID" w:val="1 г"/>
        </w:smartTagPr>
        <w:r w:rsidRPr="00D672F3">
          <w:rPr>
            <w:rFonts w:cs="Times New Roman"/>
            <w:color w:val="000000"/>
          </w:rPr>
          <w:t>1 г</w:t>
        </w:r>
      </w:smartTag>
      <w:r w:rsidRPr="00D672F3">
        <w:rPr>
          <w:rFonts w:cs="Times New Roman"/>
          <w:color w:val="000000"/>
        </w:rPr>
        <w:t xml:space="preserve"> жира дает 9,3 кал против 4,1 при «сгорании» </w:t>
      </w:r>
      <w:smartTag w:uri="urn:schemas-microsoft-com:office:smarttags" w:element="metricconverter">
        <w:smartTagPr>
          <w:attr w:name="ProductID" w:val="1 г"/>
        </w:smartTagPr>
        <w:r w:rsidRPr="00D672F3">
          <w:rPr>
            <w:rFonts w:cs="Times New Roman"/>
            <w:color w:val="000000"/>
          </w:rPr>
          <w:t>1 г</w:t>
        </w:r>
      </w:smartTag>
      <w:r w:rsidRPr="00D672F3">
        <w:rPr>
          <w:rFonts w:cs="Times New Roman"/>
          <w:color w:val="000000"/>
        </w:rPr>
        <w:t xml:space="preserve"> белка или углевода), жиры наравне с белками выполняют роль пластического материала, входя в состав всех клеток и </w:t>
      </w:r>
      <w:r w:rsidRPr="00D672F3">
        <w:rPr>
          <w:rFonts w:cs="Times New Roman"/>
          <w:color w:val="000000"/>
        </w:rPr>
        <w:lastRenderedPageBreak/>
        <w:t>тканей организма. Жиры являются поставщиками жирных полиненасыщенных кислот и жирорастворимых витаминов, влияют на сердечнососудистую, центральную нервную системы, участвуют в процессе пищеварения, обеспечивают нормальный уровень иммунитета. Они способствуют лучшему использованию организмом белков, витаминов, минеральных веществ. Однако жиры это не самый легко доступный источник энергии в организме Их усвоение в пищеварительном тракте происходит медленнее, чем белков и углеводов и требуют специальной подготовки – эмульгирования ферментами поджелудочной железы и желчью. Последующий процесс использования энергии жиров многоступенчатый, требующий участия ферментов – катализаторов, расхода энергии</w:t>
      </w:r>
      <w:r w:rsidR="00D672F3" w:rsidRPr="00D672F3">
        <w:rPr>
          <w:rFonts w:cs="Times New Roman"/>
          <w:color w:val="000000"/>
        </w:rPr>
        <w:t>.</w:t>
      </w:r>
      <w:r w:rsidR="00D672F3">
        <w:rPr>
          <w:rFonts w:cs="Times New Roman"/>
          <w:color w:val="000000"/>
        </w:rPr>
        <w:t xml:space="preserve"> </w:t>
      </w:r>
      <w:r w:rsidR="00D672F3" w:rsidRPr="00D672F3">
        <w:rPr>
          <w:rFonts w:cs="Times New Roman"/>
          <w:color w:val="000000"/>
        </w:rPr>
        <w:t>[3</w:t>
      </w:r>
      <w:r w:rsidR="00DA42C0" w:rsidRPr="00D672F3">
        <w:rPr>
          <w:rFonts w:cs="Times New Roman"/>
          <w:color w:val="000000"/>
        </w:rPr>
        <w:t xml:space="preserve">1, </w:t>
      </w:r>
      <w:r w:rsidR="00D672F3" w:rsidRPr="00D672F3">
        <w:rPr>
          <w:rFonts w:cs="Times New Roman"/>
          <w:color w:val="000000"/>
        </w:rPr>
        <w:t>с.</w:t>
      </w:r>
      <w:r w:rsidR="00D672F3">
        <w:rPr>
          <w:rFonts w:cs="Times New Roman"/>
          <w:color w:val="000000"/>
        </w:rPr>
        <w:t> </w:t>
      </w:r>
      <w:r w:rsidR="00D672F3" w:rsidRPr="00D672F3">
        <w:rPr>
          <w:rFonts w:cs="Times New Roman"/>
          <w:color w:val="000000"/>
        </w:rPr>
        <w:t>2</w:t>
      </w:r>
      <w:r w:rsidR="00DA42C0" w:rsidRPr="00D672F3">
        <w:rPr>
          <w:rFonts w:cs="Times New Roman"/>
          <w:color w:val="000000"/>
        </w:rPr>
        <w:t>1]</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Хотя энергетическая ценность всех видов жиров одинаковая, но усвояемость их может существенно различаться. Зависит это не только от природы жира, так и от состояния организма. Легче усваивается молочный жир, содержащий жирные кислоты с более короткими углеродными цепями и представляющий собой эмульгированную форму. Основной источник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сливочное масло и молочные продукты – обладает высокими вкусовыми качествами, благодаря низкой температуре плавления легко усваивается, содержит достаточное количество </w:t>
      </w:r>
      <w:r w:rsidR="003E5F1F" w:rsidRPr="00D672F3">
        <w:rPr>
          <w:rFonts w:ascii="Times New Roman" w:hAnsi="Times New Roman" w:cs="Times New Roman"/>
          <w:color w:val="000000"/>
          <w:sz w:val="28"/>
        </w:rPr>
        <w:t>витаминов</w:t>
      </w:r>
      <w:r w:rsidRPr="00D672F3">
        <w:rPr>
          <w:rFonts w:ascii="Times New Roman" w:hAnsi="Times New Roman" w:cs="Times New Roman"/>
          <w:color w:val="000000"/>
          <w:sz w:val="28"/>
        </w:rPr>
        <w:t xml:space="preserve"> А, D2, каротина, токоферолов, фосфатидов, холина, биологически активных высокомолекулярных жирных кислот и сба</w:t>
      </w:r>
      <w:r w:rsidR="00D672F3">
        <w:rPr>
          <w:rFonts w:ascii="Times New Roman" w:hAnsi="Times New Roman" w:cs="Times New Roman"/>
          <w:color w:val="000000"/>
          <w:sz w:val="28"/>
        </w:rPr>
        <w:t>лансированным соотношением.</w:t>
      </w:r>
    </w:p>
    <w:p w:rsidR="00F70B78" w:rsidRPr="00D672F3" w:rsidRDefault="00F70B78" w:rsidP="00D672F3">
      <w:pPr>
        <w:pStyle w:val="6"/>
        <w:keepNext w:val="0"/>
        <w:jc w:val="both"/>
        <w:rPr>
          <w:rFonts w:cs="Times New Roman"/>
          <w:i w:val="0"/>
          <w:color w:val="000000"/>
        </w:rPr>
      </w:pPr>
      <w:r w:rsidRPr="00D672F3">
        <w:rPr>
          <w:rFonts w:cs="Times New Roman"/>
          <w:i w:val="0"/>
          <w:color w:val="000000"/>
        </w:rPr>
        <w:t>Роль углеводов в здоровом питании</w:t>
      </w:r>
    </w:p>
    <w:p w:rsidR="00F70B78" w:rsidRPr="00D672F3" w:rsidRDefault="00F70B78" w:rsidP="00D672F3">
      <w:pPr>
        <w:pStyle w:val="a5"/>
        <w:spacing w:before="0" w:beforeAutospacing="0" w:after="0" w:afterAutospacing="0" w:line="360" w:lineRule="auto"/>
        <w:ind w:firstLine="709"/>
        <w:rPr>
          <w:rFonts w:ascii="Times New Roman" w:hAnsi="Times New Roman" w:cs="Times New Roman"/>
          <w:color w:val="000000"/>
          <w:sz w:val="28"/>
        </w:rPr>
      </w:pPr>
      <w:r w:rsidRPr="00D672F3">
        <w:rPr>
          <w:rFonts w:ascii="Times New Roman" w:hAnsi="Times New Roman" w:cs="Times New Roman"/>
          <w:color w:val="000000"/>
          <w:sz w:val="28"/>
        </w:rPr>
        <w:t xml:space="preserve">Углеводы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важнейшие компоненты пищевого рациона спортсменов. Именно углеводы служат основным источником энергии. Они необходимы для обеспечения обмена веществ, стимулируют усвоение белков, способствуют нормальной деятельности печени, мышц, нервной системы, сердца и других органов. Если углеводный обмен не нарушен, то нервной ткани в большей мере необходима энергия глюкозы. Что же касается функции мышц, то она в равной мере обеспечивается энергией жиров и углеводов. Моносахарид фруктоза усваивается медленнее, чем сахароза, и </w:t>
      </w:r>
      <w:r w:rsidRPr="00D672F3">
        <w:rPr>
          <w:rFonts w:ascii="Times New Roman" w:hAnsi="Times New Roman" w:cs="Times New Roman"/>
          <w:color w:val="000000"/>
          <w:sz w:val="28"/>
        </w:rPr>
        <w:lastRenderedPageBreak/>
        <w:t>легче при этом вовлекается в обменные процессы, быстрее покидает кровоток.</w:t>
      </w:r>
      <w:r w:rsidR="003E5F1F" w:rsidRPr="00D672F3">
        <w:rPr>
          <w:rFonts w:ascii="Times New Roman" w:hAnsi="Times New Roman" w:cs="Times New Roman"/>
          <w:color w:val="000000"/>
          <w:sz w:val="28"/>
        </w:rPr>
        <w:t xml:space="preserve"> [10</w:t>
      </w:r>
      <w:r w:rsidR="00DA42C0"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7</w:t>
      </w:r>
      <w:r w:rsidR="00DA42C0" w:rsidRPr="00D672F3">
        <w:rPr>
          <w:rFonts w:ascii="Times New Roman" w:hAnsi="Times New Roman" w:cs="Times New Roman"/>
          <w:color w:val="000000"/>
          <w:sz w:val="28"/>
        </w:rPr>
        <w:t>7</w:t>
      </w:r>
      <w:r w:rsidR="003E5F1F" w:rsidRPr="00D672F3">
        <w:rPr>
          <w:rFonts w:ascii="Times New Roman" w:hAnsi="Times New Roman" w:cs="Times New Roman"/>
          <w:color w:val="000000"/>
          <w:sz w:val="28"/>
        </w:rPr>
        <w:t>]</w:t>
      </w:r>
    </w:p>
    <w:p w:rsidR="00F70B78" w:rsidRPr="00D672F3" w:rsidRDefault="00F70B78" w:rsidP="00D672F3">
      <w:pPr>
        <w:pStyle w:val="a5"/>
        <w:spacing w:before="0" w:beforeAutospacing="0" w:after="0" w:afterAutospacing="0" w:line="360" w:lineRule="auto"/>
        <w:ind w:firstLine="709"/>
        <w:rPr>
          <w:rFonts w:ascii="Times New Roman" w:hAnsi="Times New Roman" w:cs="Times New Roman"/>
          <w:color w:val="000000"/>
          <w:sz w:val="28"/>
        </w:rPr>
      </w:pPr>
      <w:r w:rsidRPr="00D672F3">
        <w:rPr>
          <w:rFonts w:ascii="Times New Roman" w:hAnsi="Times New Roman" w:cs="Times New Roman"/>
          <w:color w:val="000000"/>
          <w:sz w:val="28"/>
        </w:rPr>
        <w:t>Практически здоровым людям с учетом возраста, характера и интенсивности их труда в сутки необходимо потреблять 300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500</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г</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углеводов. Для спортсменов в дни напряженных тренировок и соревнований суточная норма углеводов может возрастать до 600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700</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г</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w:t>
      </w:r>
      <w:r w:rsidRPr="00D672F3">
        <w:rPr>
          <w:rFonts w:ascii="Times New Roman" w:hAnsi="Times New Roman" w:cs="Times New Roman"/>
          <w:color w:val="000000"/>
          <w:sz w:val="28"/>
        </w:rPr>
        <w:t xml:space="preserve"> хотя этот компонент питания не считают незаменимым. Довольно часто, а при больших энергетических затратах почти всегда суточный рацион в общей сложности должен содержать не менее </w:t>
      </w:r>
      <w:smartTag w:uri="urn:schemas-microsoft-com:office:smarttags" w:element="metricconverter">
        <w:smartTagPr>
          <w:attr w:name="ProductID" w:val="50 г"/>
        </w:smartTagPr>
        <w:r w:rsidR="00D672F3" w:rsidRPr="00D672F3">
          <w:rPr>
            <w:rFonts w:ascii="Times New Roman" w:hAnsi="Times New Roman" w:cs="Times New Roman"/>
            <w:color w:val="000000"/>
            <w:sz w:val="28"/>
          </w:rPr>
          <w:t>50 г</w:t>
        </w:r>
      </w:smartTag>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моносахаридов и дисахаридов. Иначе в организме усиливаются окислительные процессы с побочным образованием нежелательных для него кетоновых тел. Кроме того, для энергетических нужд начинают расходоваться мышечные и некоторые другие белки «Экстрасила» заключается в высоком содержании легко усваиваемых моно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и дисаридов, что способствует выделению стабильно высокого уровня энергии в течение тренировки, отдаляет порог усталости и повышает физическую работоспособность. Благодаря этому во время тренировок не происходит использования белка на энергетические цели, что предотвращает разрушению мышечных тканей. Белки имеют исключительное значение в жизнедеятельности организма. Без них невозможны рост и развитие организма. Это пластический материал для формирования клеток и межклеточного вещества. Установлено, что без достаточного количества белков в пищевом рационе многие витамины и минеральные вещества плохо усваиваются</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[4,</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4</w:t>
      </w:r>
      <w:r w:rsidR="00DA42C0" w:rsidRPr="00D672F3">
        <w:rPr>
          <w:rFonts w:ascii="Times New Roman" w:hAnsi="Times New Roman" w:cs="Times New Roman"/>
          <w:color w:val="000000"/>
          <w:sz w:val="28"/>
        </w:rPr>
        <w:t>9]</w:t>
      </w:r>
    </w:p>
    <w:p w:rsidR="00F70B78" w:rsidRPr="00D672F3" w:rsidRDefault="00F70B78" w:rsidP="00D672F3">
      <w:pPr>
        <w:pStyle w:val="a5"/>
        <w:spacing w:before="0" w:beforeAutospacing="0" w:after="0" w:afterAutospacing="0" w:line="360" w:lineRule="auto"/>
        <w:ind w:firstLine="709"/>
        <w:rPr>
          <w:rFonts w:ascii="Times New Roman" w:hAnsi="Times New Roman" w:cs="Times New Roman"/>
          <w:color w:val="000000"/>
          <w:sz w:val="28"/>
        </w:rPr>
      </w:pPr>
      <w:r w:rsidRPr="00D672F3">
        <w:rPr>
          <w:rFonts w:ascii="Times New Roman" w:hAnsi="Times New Roman" w:cs="Times New Roman"/>
          <w:color w:val="000000"/>
          <w:sz w:val="28"/>
        </w:rPr>
        <w:t xml:space="preserve">Витамины обеспечивают нормальное протекание биохимических и физиологических процессов в организме, являясь биологическими регуляторами обмена веществ. Энергетическая потребность спортсменов значительно выше, чем у людей, ведущих спокойный образ жизни. Их организм должен обеспечиваться, соответственно, повышенным количеством витаминов (особенно группы В) для оптимизации метаболических процессов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разложения и усвоения питательных веществ. Витаминный состав, </w:t>
      </w:r>
      <w:r w:rsidRPr="00D672F3">
        <w:rPr>
          <w:rFonts w:ascii="Times New Roman" w:hAnsi="Times New Roman" w:cs="Times New Roman"/>
          <w:color w:val="000000"/>
          <w:sz w:val="28"/>
        </w:rPr>
        <w:lastRenderedPageBreak/>
        <w:t xml:space="preserve">представленный в «Экстрасиле для спортсменов», позволяет значительно повысить физическую и психическую выносливость организма, улучшает структуру тела, нормализует психомоторные реакции в неблагоприятных условиях повседневной деятельности </w:t>
      </w:r>
      <w:r w:rsidR="003E5F1F" w:rsidRPr="00D672F3">
        <w:rPr>
          <w:rFonts w:ascii="Times New Roman" w:hAnsi="Times New Roman" w:cs="Times New Roman"/>
          <w:color w:val="000000"/>
          <w:sz w:val="28"/>
        </w:rPr>
        <w:t>[</w:t>
      </w:r>
      <w:r w:rsidRPr="00D672F3">
        <w:rPr>
          <w:rFonts w:ascii="Times New Roman" w:hAnsi="Times New Roman" w:cs="Times New Roman"/>
          <w:color w:val="000000"/>
          <w:sz w:val="28"/>
        </w:rPr>
        <w:t>6</w:t>
      </w:r>
      <w:r w:rsidR="00DA42C0"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3</w:t>
      </w:r>
      <w:r w:rsidR="00DA42C0" w:rsidRPr="00D672F3">
        <w:rPr>
          <w:rFonts w:ascii="Times New Roman" w:hAnsi="Times New Roman" w:cs="Times New Roman"/>
          <w:color w:val="000000"/>
          <w:sz w:val="28"/>
        </w:rPr>
        <w:t>0</w:t>
      </w:r>
      <w:r w:rsidR="003E5F1F" w:rsidRPr="00D672F3">
        <w:rPr>
          <w:rFonts w:ascii="Times New Roman" w:hAnsi="Times New Roman" w:cs="Times New Roman"/>
          <w:color w:val="000000"/>
          <w:sz w:val="28"/>
        </w:rPr>
        <w:t>]</w:t>
      </w:r>
      <w:r w:rsidRPr="00D672F3">
        <w:rPr>
          <w:rFonts w:ascii="Times New Roman" w:hAnsi="Times New Roman" w:cs="Times New Roman"/>
          <w:color w:val="000000"/>
          <w:sz w:val="28"/>
        </w:rPr>
        <w:t>.</w:t>
      </w:r>
    </w:p>
    <w:p w:rsidR="00F70B78" w:rsidRPr="00D672F3" w:rsidRDefault="00F70B78" w:rsidP="00D672F3">
      <w:pPr>
        <w:pStyle w:val="a5"/>
        <w:spacing w:before="0" w:beforeAutospacing="0" w:after="0" w:afterAutospacing="0" w:line="360" w:lineRule="auto"/>
        <w:ind w:firstLine="709"/>
        <w:rPr>
          <w:rFonts w:ascii="Times New Roman" w:hAnsi="Times New Roman" w:cs="Times New Roman"/>
          <w:color w:val="000000"/>
          <w:sz w:val="28"/>
        </w:rPr>
      </w:pPr>
      <w:r w:rsidRPr="00D672F3">
        <w:rPr>
          <w:rFonts w:ascii="Times New Roman" w:hAnsi="Times New Roman" w:cs="Times New Roman"/>
          <w:color w:val="000000"/>
          <w:sz w:val="28"/>
        </w:rPr>
        <w:t xml:space="preserve">Минеральные вещества способствуют укреплению скелетно-мышечного аппарата спортсмена, повышают гормональный фон организма. Они играют большую роль в пластических процессах, входят в состав всех тканей организма; принимают участие в процессах обмена веществ; в синтезе и обеспечении функций ферментов; входят в состав витаминов, гормонов; нормализуют водно-солевой обмен; поддерживают кислотно-основное состояние. Данная биологически активная добавка может использоваться для ежедневной витаминно-минеральной подпитки спортсменов с высокоинтенсивными двигательными нагрузками. Хлорофилл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«зеленая кровь» растений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улучшает показатели крови спортсмена, насыщая ее кислородом и повышая гемоглобин</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[2</w:t>
      </w:r>
      <w:r w:rsidR="00016835" w:rsidRPr="00D672F3">
        <w:rPr>
          <w:rFonts w:ascii="Times New Roman" w:hAnsi="Times New Roman" w:cs="Times New Roman"/>
          <w:color w:val="000000"/>
          <w:sz w:val="28"/>
        </w:rPr>
        <w:t xml:space="preserve">1,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4</w:t>
      </w:r>
      <w:r w:rsidR="00016835" w:rsidRPr="00D672F3">
        <w:rPr>
          <w:rFonts w:ascii="Times New Roman" w:hAnsi="Times New Roman" w:cs="Times New Roman"/>
          <w:color w:val="000000"/>
          <w:sz w:val="28"/>
        </w:rPr>
        <w:t>6]</w:t>
      </w:r>
    </w:p>
    <w:p w:rsidR="00F70B78" w:rsidRPr="00D672F3" w:rsidRDefault="00F70B78" w:rsidP="00D672F3">
      <w:pPr>
        <w:pStyle w:val="a5"/>
        <w:spacing w:before="0" w:beforeAutospacing="0" w:after="0" w:afterAutospacing="0" w:line="360" w:lineRule="auto"/>
        <w:ind w:firstLine="709"/>
        <w:rPr>
          <w:rFonts w:ascii="Times New Roman" w:hAnsi="Times New Roman" w:cs="Times New Roman"/>
          <w:color w:val="000000"/>
          <w:sz w:val="28"/>
        </w:rPr>
      </w:pPr>
      <w:r w:rsidRPr="00D672F3">
        <w:rPr>
          <w:rFonts w:ascii="Times New Roman" w:hAnsi="Times New Roman" w:cs="Times New Roman"/>
          <w:color w:val="000000"/>
          <w:sz w:val="28"/>
        </w:rPr>
        <w:t>Показания к применению:</w:t>
      </w:r>
    </w:p>
    <w:p w:rsidR="00F70B78" w:rsidRPr="00D672F3" w:rsidRDefault="003E5F1F" w:rsidP="00D672F3">
      <w:pPr>
        <w:numPr>
          <w:ilvl w:val="0"/>
          <w:numId w:val="5"/>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в</w:t>
      </w:r>
      <w:r w:rsidR="00F70B78" w:rsidRPr="00D672F3">
        <w:rPr>
          <w:rFonts w:ascii="Times New Roman" w:hAnsi="Times New Roman" w:cs="Times New Roman"/>
          <w:color w:val="000000"/>
          <w:sz w:val="28"/>
        </w:rPr>
        <w:t>осстанавливает энергетические запасы спортсмена после напряженных физических тренировок;</w:t>
      </w:r>
    </w:p>
    <w:p w:rsidR="00F70B78" w:rsidRPr="00D672F3" w:rsidRDefault="003E5F1F" w:rsidP="00D672F3">
      <w:pPr>
        <w:numPr>
          <w:ilvl w:val="0"/>
          <w:numId w:val="5"/>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с</w:t>
      </w:r>
      <w:r w:rsidR="00F70B78" w:rsidRPr="00D672F3">
        <w:rPr>
          <w:rFonts w:ascii="Times New Roman" w:hAnsi="Times New Roman" w:cs="Times New Roman"/>
          <w:color w:val="000000"/>
          <w:sz w:val="28"/>
        </w:rPr>
        <w:t>пособствует ускоренному набору мышечной массы на фоне общего снижения жировых отложений;</w:t>
      </w:r>
    </w:p>
    <w:p w:rsidR="00F70B78" w:rsidRPr="00D672F3" w:rsidRDefault="003E5F1F" w:rsidP="00D672F3">
      <w:pPr>
        <w:numPr>
          <w:ilvl w:val="0"/>
          <w:numId w:val="5"/>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с</w:t>
      </w:r>
      <w:r w:rsidR="00F70B78" w:rsidRPr="00D672F3">
        <w:rPr>
          <w:rFonts w:ascii="Times New Roman" w:hAnsi="Times New Roman" w:cs="Times New Roman"/>
          <w:color w:val="000000"/>
          <w:sz w:val="28"/>
        </w:rPr>
        <w:t>тимулирует анаболические (обменные) процессы в организме спортсмена, предупреждает гипогликемию;</w:t>
      </w:r>
    </w:p>
    <w:p w:rsidR="00F70B78" w:rsidRPr="00D672F3" w:rsidRDefault="00F70B78" w:rsidP="00D672F3">
      <w:pPr>
        <w:pStyle w:val="6"/>
        <w:keepNext w:val="0"/>
        <w:jc w:val="both"/>
        <w:rPr>
          <w:rFonts w:cs="Times New Roman"/>
          <w:color w:val="000000"/>
        </w:rPr>
      </w:pPr>
      <w:r w:rsidRPr="00D672F3">
        <w:rPr>
          <w:rFonts w:cs="Times New Roman"/>
          <w:color w:val="000000"/>
        </w:rPr>
        <w:t>Роль органических кислот</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Яблочная, лимонная, молочная, щавелевая, винная – почти все являются источником энергии. Положительно влияют на деятельность ЖКТ, снижая рН и улучшая состав микрофлоры. Винная кислота организмом не усваивается. Щавелевая в больших количествах может оказывать токсическое действие.</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Минеральные вещества входят в состав всех клеток и тканей, обеспечивают правильный рост и развитие костного скелета, зубов, </w:t>
      </w:r>
      <w:r w:rsidRPr="00D672F3">
        <w:rPr>
          <w:rFonts w:ascii="Times New Roman" w:hAnsi="Times New Roman" w:cs="Times New Roman"/>
          <w:color w:val="000000"/>
          <w:sz w:val="28"/>
        </w:rPr>
        <w:lastRenderedPageBreak/>
        <w:t>мышечной, нервной ткани, принимают активное участие в процессах кроветворения, выработке различных ферментов и гормонов.</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Это основные регуляторы важнейших физиологических процессов. В организме человека есть практически все вещества представленные в природе. Одни из них представлены в относительно большом количестве – макроэлементы (кальций, фосфор, калий, натрий, магний, хлор), другие в очень малом – сотые доли процента – микроэлементы (железо, медь, кобальт, фтор, йод, цинк, селен и др.)</w:t>
      </w:r>
    </w:p>
    <w:p w:rsidR="00F70B78" w:rsidRPr="00D672F3" w:rsidRDefault="00F70B78" w:rsidP="00D672F3">
      <w:pPr>
        <w:pStyle w:val="22"/>
        <w:spacing w:before="0" w:after="0"/>
        <w:ind w:firstLine="709"/>
        <w:rPr>
          <w:rFonts w:cs="Times New Roman"/>
          <w:color w:val="000000"/>
        </w:rPr>
      </w:pPr>
      <w:r w:rsidRPr="00D672F3">
        <w:rPr>
          <w:rFonts w:cs="Times New Roman"/>
          <w:color w:val="000000"/>
        </w:rPr>
        <w:t>Продукты питания резко различаются по составу микро и макроэлементов. Поэтому для удовлетворения потребности в них, которая в детском возрасте особенно велика в связи с интенсивным ростом и развитием, а у детей спортсменов тем более, необходимо разнообразное, здоровое питание</w:t>
      </w:r>
      <w:r w:rsidR="00D672F3" w:rsidRPr="00D672F3">
        <w:rPr>
          <w:rFonts w:cs="Times New Roman"/>
          <w:color w:val="000000"/>
        </w:rPr>
        <w:t>.</w:t>
      </w:r>
      <w:r w:rsidR="00D672F3">
        <w:rPr>
          <w:rFonts w:cs="Times New Roman"/>
          <w:color w:val="000000"/>
        </w:rPr>
        <w:t xml:space="preserve"> </w:t>
      </w:r>
      <w:r w:rsidR="00D672F3" w:rsidRPr="00D672F3">
        <w:rPr>
          <w:rFonts w:cs="Times New Roman"/>
          <w:color w:val="000000"/>
        </w:rPr>
        <w:t>[3</w:t>
      </w:r>
      <w:r w:rsidR="00DA42C0" w:rsidRPr="00D672F3">
        <w:rPr>
          <w:rFonts w:cs="Times New Roman"/>
          <w:color w:val="000000"/>
        </w:rPr>
        <w:t xml:space="preserve">1, </w:t>
      </w:r>
      <w:r w:rsidR="00D672F3" w:rsidRPr="00D672F3">
        <w:rPr>
          <w:rFonts w:cs="Times New Roman"/>
          <w:color w:val="000000"/>
        </w:rPr>
        <w:t>с.</w:t>
      </w:r>
      <w:r w:rsidR="00D672F3">
        <w:rPr>
          <w:rFonts w:cs="Times New Roman"/>
          <w:color w:val="000000"/>
        </w:rPr>
        <w:t> </w:t>
      </w:r>
      <w:r w:rsidR="00D672F3" w:rsidRPr="00D672F3">
        <w:rPr>
          <w:rFonts w:cs="Times New Roman"/>
          <w:color w:val="000000"/>
        </w:rPr>
        <w:t>8</w:t>
      </w:r>
      <w:r w:rsidR="00DA42C0" w:rsidRPr="00D672F3">
        <w:rPr>
          <w:rFonts w:cs="Times New Roman"/>
          <w:color w:val="000000"/>
        </w:rPr>
        <w:t>5]</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Витамины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важные и незаменимые компоненты рациона здорового питания, принимающие участие во всех жизненно необходимых биохимических процессах организма. Недостаточное потребление витаминов отрицательно сказывается на здоровье, физическом развитии, заболеваемости, способствует развитию обменных нарушений, хронических заболеваний. Усиливает воздействие на организм вредных экологических факторов, повышенного радиационного фона, увеличивает риск онкологических и генетических нарушений, в том числе индуцируемых радиацией</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[1</w:t>
      </w:r>
      <w:r w:rsidR="00582031" w:rsidRPr="00D672F3">
        <w:rPr>
          <w:rFonts w:ascii="Times New Roman" w:hAnsi="Times New Roman" w:cs="Times New Roman"/>
          <w:color w:val="000000"/>
          <w:sz w:val="28"/>
        </w:rPr>
        <w:t xml:space="preserve">8,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4</w:t>
      </w:r>
      <w:r w:rsidR="00582031" w:rsidRPr="00D672F3">
        <w:rPr>
          <w:rFonts w:ascii="Times New Roman" w:hAnsi="Times New Roman" w:cs="Times New Roman"/>
          <w:color w:val="000000"/>
          <w:sz w:val="28"/>
        </w:rPr>
        <w:t>3]</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Гиповитаминозный фон, характерный для большого числа здоровых детей, усугубляется при любых заболеваниях, особенно при болезнях желудочно-кишечного тракта, печени, почек. Лекарственная терапия, антибиотики, хирургические вмешательства, а также интенсивные нагрузки углубляют гиповитаминозы. Витамины практически не синтезируются в организме и должны поступать с пищей, однако зачастую они содержатся в продуктах питания в незначительных количествах или легко разрушаются </w:t>
      </w:r>
      <w:r w:rsidRPr="00D672F3">
        <w:rPr>
          <w:rFonts w:ascii="Times New Roman" w:hAnsi="Times New Roman" w:cs="Times New Roman"/>
          <w:color w:val="000000"/>
          <w:sz w:val="28"/>
        </w:rPr>
        <w:lastRenderedPageBreak/>
        <w:t>при неправильном и длительном их хранении, тепловой обработке, высушивании, кон</w:t>
      </w:r>
      <w:r w:rsidR="00546C00" w:rsidRPr="00D672F3">
        <w:rPr>
          <w:rFonts w:ascii="Times New Roman" w:hAnsi="Times New Roman" w:cs="Times New Roman"/>
          <w:color w:val="000000"/>
          <w:sz w:val="28"/>
        </w:rPr>
        <w:t>сервировании</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[4</w:t>
      </w:r>
      <w:r w:rsidR="00DA42C0"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4</w:t>
      </w:r>
      <w:r w:rsidR="00DA42C0" w:rsidRPr="00D672F3">
        <w:rPr>
          <w:rFonts w:ascii="Times New Roman" w:hAnsi="Times New Roman" w:cs="Times New Roman"/>
          <w:color w:val="000000"/>
          <w:sz w:val="28"/>
        </w:rPr>
        <w:t>4</w:t>
      </w:r>
      <w:r w:rsidR="00546C00"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Общими признаками гиповитаминозов являются повышенная утомляемость, раздражительность, снижение сопротивляемости к заболеваниям и степень проявлений зависит от степени имеющегося дефицита.</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Витамины подразделяются на жирорастворимые (А, провитамин. А – В-каротин, Е, Д, К) и водорастворимые (витамины группы. В, витамин. С, Н)</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Для профилактики и коррекции дефицита витаминов, макро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и микронутриентов в рационе питания, необходимо:</w:t>
      </w:r>
    </w:p>
    <w:p w:rsidR="00F70B78" w:rsidRPr="00D672F3" w:rsidRDefault="00F70B78" w:rsidP="00D672F3">
      <w:pPr>
        <w:numPr>
          <w:ilvl w:val="0"/>
          <w:numId w:val="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увеличение потребления населением богатых витаминами продуктов здорового питания, их правильное хранение и приготовление</w:t>
      </w:r>
      <w:r w:rsidR="003E5F1F" w:rsidRPr="00D672F3">
        <w:rPr>
          <w:rFonts w:ascii="Times New Roman" w:hAnsi="Times New Roman" w:cs="Times New Roman"/>
          <w:color w:val="000000"/>
          <w:sz w:val="28"/>
        </w:rPr>
        <w:t>;</w:t>
      </w:r>
    </w:p>
    <w:p w:rsidR="00F70B78" w:rsidRPr="00D672F3" w:rsidRDefault="00F70B78" w:rsidP="00D672F3">
      <w:pPr>
        <w:numPr>
          <w:ilvl w:val="0"/>
          <w:numId w:val="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обогащение витаминами массовых продуктов питания (хлебобулочные, молочные продукты, соль)</w:t>
      </w:r>
      <w:r w:rsidR="003E5F1F" w:rsidRPr="00D672F3">
        <w:rPr>
          <w:rFonts w:ascii="Times New Roman" w:hAnsi="Times New Roman" w:cs="Times New Roman"/>
          <w:color w:val="000000"/>
          <w:sz w:val="28"/>
        </w:rPr>
        <w:t>;</w:t>
      </w:r>
    </w:p>
    <w:p w:rsidR="00F70B78" w:rsidRPr="00D672F3" w:rsidRDefault="00F70B78" w:rsidP="00D672F3">
      <w:pPr>
        <w:numPr>
          <w:ilvl w:val="0"/>
          <w:numId w:val="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витаминизация пищи в пунктах питания организованных коллективов (детские сады, школы, лагеря, лечебно-профилактические учреждения, предприятия </w:t>
      </w:r>
      <w:r w:rsidR="00D672F3">
        <w:rPr>
          <w:rFonts w:ascii="Times New Roman" w:hAnsi="Times New Roman" w:cs="Times New Roman"/>
          <w:color w:val="000000"/>
          <w:sz w:val="28"/>
        </w:rPr>
        <w:t>и т.д.</w:t>
      </w:r>
      <w:r w:rsidR="00D672F3" w:rsidRPr="00D672F3">
        <w:rPr>
          <w:rFonts w:ascii="Times New Roman" w:hAnsi="Times New Roman" w:cs="Times New Roman"/>
          <w:color w:val="000000"/>
          <w:sz w:val="28"/>
        </w:rPr>
        <w:t>)</w:t>
      </w:r>
      <w:r w:rsidR="003E5F1F" w:rsidRPr="00D672F3">
        <w:rPr>
          <w:rFonts w:ascii="Times New Roman" w:hAnsi="Times New Roman" w:cs="Times New Roman"/>
          <w:color w:val="000000"/>
          <w:sz w:val="28"/>
        </w:rPr>
        <w:t>;</w:t>
      </w:r>
    </w:p>
    <w:p w:rsidR="00B21109" w:rsidRPr="00D672F3" w:rsidRDefault="00F70B78" w:rsidP="00D672F3">
      <w:pPr>
        <w:numPr>
          <w:ilvl w:val="0"/>
          <w:numId w:val="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прием поливитаминных препаратов</w:t>
      </w:r>
      <w:r w:rsidR="003E5F1F"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Вода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универсальный растворитель. Необходима для нормального здорового функционирования всех органов и систем. Тело взрослого состоит из воды на 6</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 детей и подростков – на 70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90</w:t>
      </w:r>
      <w:r w:rsidR="00D672F3">
        <w:rPr>
          <w:rFonts w:ascii="Times New Roman" w:hAnsi="Times New Roman" w:cs="Times New Roman"/>
          <w:color w:val="000000"/>
          <w:sz w:val="28"/>
        </w:rPr>
        <w:t>%</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В обычных условиях организм теряет воду с мочой, калом, потом и через легкие. В зависимости от возраста, температуры, климата, состояния здоровья и деятельности суточная потребность в свободной жидкости может колебаться </w:t>
      </w:r>
      <w:r w:rsidR="003E5F1F" w:rsidRPr="00D672F3">
        <w:rPr>
          <w:rFonts w:ascii="Times New Roman" w:hAnsi="Times New Roman" w:cs="Times New Roman"/>
          <w:color w:val="000000"/>
          <w:sz w:val="28"/>
        </w:rPr>
        <w:t>от 1,5</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2</w:t>
      </w:r>
      <w:r w:rsidR="003E5F1F" w:rsidRPr="00D672F3">
        <w:rPr>
          <w:rFonts w:ascii="Times New Roman" w:hAnsi="Times New Roman" w:cs="Times New Roman"/>
          <w:color w:val="000000"/>
          <w:sz w:val="28"/>
        </w:rPr>
        <w:t xml:space="preserve"> до 5</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6</w:t>
      </w:r>
      <w:r w:rsidR="003E5F1F" w:rsidRPr="00D672F3">
        <w:rPr>
          <w:rFonts w:ascii="Times New Roman" w:hAnsi="Times New Roman" w:cs="Times New Roman"/>
          <w:color w:val="000000"/>
          <w:sz w:val="28"/>
        </w:rPr>
        <w:t xml:space="preserve"> литров в сутки. [2</w:t>
      </w:r>
      <w:r w:rsidR="00582031"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3</w:t>
      </w:r>
      <w:r w:rsidR="00582031" w:rsidRPr="00D672F3">
        <w:rPr>
          <w:rFonts w:ascii="Times New Roman" w:hAnsi="Times New Roman" w:cs="Times New Roman"/>
          <w:color w:val="000000"/>
          <w:sz w:val="28"/>
        </w:rPr>
        <w:t>8</w:t>
      </w:r>
      <w:r w:rsidR="003E5F1F"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Питьевой режим в сбалансированном рационе здорового питания спортсменов не может быть органичен, так как не только ведет за собой снижение работоспособности спортсмена, но и может приводить к серьезным нарушениям со стороны почек. Особенно важно помнить об этом, имея в виду тот факт, что спортсмены почти всегда принимают поливитаминные </w:t>
      </w:r>
      <w:r w:rsidRPr="00D672F3">
        <w:rPr>
          <w:rFonts w:ascii="Times New Roman" w:hAnsi="Times New Roman" w:cs="Times New Roman"/>
          <w:color w:val="000000"/>
          <w:sz w:val="28"/>
        </w:rPr>
        <w:lastRenderedPageBreak/>
        <w:t>препараты, зачастую в повышенных дозировках. Поэтому при интенсивных тренировках в повседневных условиях количество свободной жидкости должно быть не менее 2 литров в сутки. В скоростно-силовых видах можно ориентироваться на естественное чувство жажды, а в видах спорта на выносливость осуществлять дополнительный прием жидкости. Как критерий правильности организации здорового питьевого режима может быть выбран диурез (лучше под периодическим контролем лабораторных показателей) – выделяться должно не менее 1 литра мочи в сутки и учитываться баланс «выпитого и выделенного» с учетом других потерь.</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Для утоления жажды может быть предложена минеральная вода, фруктовые и овощные соки и напитки, морсы, чай, тонизирующие напитки, свежие фрукты и овощи. Следует быть крайне осторожными при употреблении холодных напитков в жару и после интенсивных тренировок. В зависимости от вида спорта жидкость принимают или после или также и во время тренировок, небольшими порциями, через определенные промежутки времени, чтобы избежать перегрузки сосудистой системы и дискомфорта со стороны ЖКТ.</w:t>
      </w:r>
    </w:p>
    <w:p w:rsidR="00F70B78" w:rsidRDefault="00F70B78" w:rsidP="00D672F3">
      <w:pPr>
        <w:spacing w:line="360" w:lineRule="auto"/>
        <w:ind w:firstLine="709"/>
        <w:jc w:val="both"/>
        <w:rPr>
          <w:rFonts w:ascii="Times New Roman" w:hAnsi="Times New Roman" w:cs="Times New Roman"/>
          <w:b/>
          <w:color w:val="000000"/>
          <w:sz w:val="28"/>
        </w:rPr>
      </w:pPr>
    </w:p>
    <w:p w:rsidR="00D672F3" w:rsidRPr="00D672F3" w:rsidRDefault="00D672F3" w:rsidP="00D672F3">
      <w:pPr>
        <w:spacing w:line="360" w:lineRule="auto"/>
        <w:ind w:firstLine="709"/>
        <w:jc w:val="both"/>
        <w:rPr>
          <w:rFonts w:ascii="Times New Roman" w:hAnsi="Times New Roman" w:cs="Times New Roman"/>
          <w:b/>
          <w:color w:val="000000"/>
          <w:sz w:val="28"/>
        </w:rPr>
      </w:pPr>
    </w:p>
    <w:p w:rsidR="00F70B78" w:rsidRPr="00D672F3" w:rsidRDefault="00D672F3" w:rsidP="00D672F3">
      <w:pPr>
        <w:pStyle w:val="1"/>
        <w:spacing w:before="0" w:beforeAutospacing="0" w:after="0" w:afterAutospacing="0" w:line="360" w:lineRule="auto"/>
        <w:ind w:firstLine="709"/>
        <w:jc w:val="both"/>
        <w:rPr>
          <w:color w:val="000000"/>
          <w:sz w:val="28"/>
          <w:szCs w:val="28"/>
        </w:rPr>
      </w:pPr>
      <w:bookmarkStart w:id="6" w:name="_Toc186191081"/>
      <w:r>
        <w:rPr>
          <w:color w:val="000000"/>
          <w:sz w:val="28"/>
          <w:szCs w:val="28"/>
        </w:rPr>
        <w:br w:type="page"/>
      </w:r>
      <w:r>
        <w:rPr>
          <w:color w:val="000000"/>
          <w:sz w:val="28"/>
          <w:szCs w:val="28"/>
        </w:rPr>
        <w:lastRenderedPageBreak/>
        <w:t>2</w:t>
      </w:r>
      <w:r w:rsidR="00F70B78" w:rsidRPr="00D672F3">
        <w:rPr>
          <w:color w:val="000000"/>
          <w:sz w:val="28"/>
          <w:szCs w:val="28"/>
        </w:rPr>
        <w:t>.</w:t>
      </w:r>
      <w:r>
        <w:rPr>
          <w:color w:val="000000"/>
          <w:sz w:val="28"/>
          <w:szCs w:val="28"/>
        </w:rPr>
        <w:t xml:space="preserve"> </w:t>
      </w:r>
      <w:r w:rsidR="00F70B78" w:rsidRPr="00D672F3">
        <w:rPr>
          <w:color w:val="000000"/>
          <w:sz w:val="28"/>
          <w:szCs w:val="28"/>
        </w:rPr>
        <w:t>Роль спортивного питания в физическом развитии организма юного спортсмена</w:t>
      </w:r>
      <w:bookmarkEnd w:id="6"/>
    </w:p>
    <w:p w:rsidR="00F70B78" w:rsidRPr="00D672F3" w:rsidRDefault="00F70B78" w:rsidP="00D672F3">
      <w:pPr>
        <w:spacing w:line="360" w:lineRule="auto"/>
        <w:ind w:firstLine="709"/>
        <w:jc w:val="both"/>
        <w:rPr>
          <w:rFonts w:ascii="Times New Roman" w:hAnsi="Times New Roman" w:cs="Times New Roman"/>
          <w:b/>
          <w:color w:val="000000"/>
          <w:sz w:val="28"/>
        </w:rPr>
      </w:pP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Здоровое питание юного спортсмена должно отвечать ряду требований:</w:t>
      </w:r>
    </w:p>
    <w:p w:rsidR="00F70B78" w:rsidRPr="00D672F3" w:rsidRDefault="00F70B78" w:rsidP="00D672F3">
      <w:pPr>
        <w:numPr>
          <w:ilvl w:val="0"/>
          <w:numId w:val="7"/>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реж</w:t>
      </w:r>
      <w:r w:rsidR="003E5F1F" w:rsidRPr="00D672F3">
        <w:rPr>
          <w:rFonts w:ascii="Times New Roman" w:hAnsi="Times New Roman" w:cs="Times New Roman"/>
          <w:color w:val="000000"/>
          <w:sz w:val="28"/>
        </w:rPr>
        <w:t>им и дробность (5</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7</w:t>
      </w:r>
      <w:r w:rsidR="003E5F1F" w:rsidRPr="00D672F3">
        <w:rPr>
          <w:rFonts w:ascii="Times New Roman" w:hAnsi="Times New Roman" w:cs="Times New Roman"/>
          <w:color w:val="000000"/>
          <w:sz w:val="28"/>
        </w:rPr>
        <w:t xml:space="preserve"> раз в день);</w:t>
      </w:r>
    </w:p>
    <w:p w:rsidR="00F70B78" w:rsidRPr="00D672F3" w:rsidRDefault="00F70B78" w:rsidP="00D672F3">
      <w:pPr>
        <w:numPr>
          <w:ilvl w:val="0"/>
          <w:numId w:val="7"/>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налич</w:t>
      </w:r>
      <w:r w:rsidR="003E5F1F" w:rsidRPr="00D672F3">
        <w:rPr>
          <w:rFonts w:ascii="Times New Roman" w:hAnsi="Times New Roman" w:cs="Times New Roman"/>
          <w:color w:val="000000"/>
          <w:sz w:val="28"/>
        </w:rPr>
        <w:t>ие 3</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х</w:t>
      </w:r>
      <w:r w:rsidR="003E5F1F" w:rsidRPr="00D672F3">
        <w:rPr>
          <w:rFonts w:ascii="Times New Roman" w:hAnsi="Times New Roman" w:cs="Times New Roman"/>
          <w:color w:val="000000"/>
          <w:sz w:val="28"/>
        </w:rPr>
        <w:t xml:space="preserve"> разового горячего питания;</w:t>
      </w:r>
    </w:p>
    <w:p w:rsidR="00F70B78" w:rsidRPr="00D672F3" w:rsidRDefault="00F70B78" w:rsidP="00D672F3">
      <w:pPr>
        <w:numPr>
          <w:ilvl w:val="0"/>
          <w:numId w:val="7"/>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сбалансированность рациона по основным пищевым веществам и энергии (в зависимости от вида спорта и характера деятельности, состояния здоровья, поставленных задач). Ежедневно в рационе питания должны присутствовать мясо, рыба, птица, молочные каши, яйца, кисломолочные продукты, желательно с пре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и пробиотическими свойствами, сыр, творог, свежие фрукты, зелень, овощи, растительное и сливочное масло, х</w:t>
      </w:r>
      <w:r w:rsidR="003E5F1F" w:rsidRPr="00D672F3">
        <w:rPr>
          <w:rFonts w:ascii="Times New Roman" w:hAnsi="Times New Roman" w:cs="Times New Roman"/>
          <w:color w:val="000000"/>
          <w:sz w:val="28"/>
        </w:rPr>
        <w:t>леб, соки;</w:t>
      </w:r>
    </w:p>
    <w:p w:rsidR="00F70B78" w:rsidRPr="00D672F3" w:rsidRDefault="00F70B78" w:rsidP="00D672F3">
      <w:pPr>
        <w:numPr>
          <w:ilvl w:val="0"/>
          <w:numId w:val="7"/>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кулинарная и технологическая обработка и приготовление блюд с максимальным сохранением биологической ценности продуктов</w:t>
      </w:r>
      <w:r w:rsidR="003E5F1F"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В течение последних лет некоторые из вышеперечисленных аспектов организации питания, на примере учащихся спортивных классов, ДЮСШ и воспитанников УОР, постоянно исследуются Санкт-Петербургским НИИФКом.</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Так, например, в спортивных классах общеобразовательных школ Санкт-Петербурга изучалось фактическое питание 15</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1</w:t>
      </w:r>
      <w:r w:rsidRPr="00D672F3">
        <w:rPr>
          <w:rFonts w:ascii="Times New Roman" w:hAnsi="Times New Roman" w:cs="Times New Roman"/>
          <w:color w:val="000000"/>
          <w:sz w:val="28"/>
        </w:rPr>
        <w:t>7</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л</w:t>
      </w:r>
      <w:r w:rsidRPr="00D672F3">
        <w:rPr>
          <w:rFonts w:ascii="Times New Roman" w:hAnsi="Times New Roman" w:cs="Times New Roman"/>
          <w:color w:val="000000"/>
          <w:sz w:val="28"/>
        </w:rPr>
        <w:t>етних школьников. Его оценку проводили анкетно-опросным методом. Количество пищи во время интервью оценивали с помощью альбомов с фотографиями различных по размеру порций блюд и продуктов. Расчет пищевого состава среднесуточного рациона питания проводился по компьютерной программе с учетом потерь нутриентов при холодной и тепловой кулинарной обработке продуктов [5</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7</w:t>
      </w:r>
      <w:r w:rsidR="00EF1BAC" w:rsidRPr="00D672F3">
        <w:rPr>
          <w:rFonts w:ascii="Times New Roman" w:hAnsi="Times New Roman" w:cs="Times New Roman"/>
          <w:color w:val="000000"/>
          <w:sz w:val="28"/>
        </w:rPr>
        <w:t>1</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Среднесуточные энергозатраты учащихся определяли на основании хронометража отдельных видов деятельности с использованием общепринятых энергетических эквивалентов [6</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1</w:t>
      </w:r>
      <w:r w:rsidR="00EF1BAC" w:rsidRPr="00D672F3">
        <w:rPr>
          <w:rFonts w:ascii="Times New Roman" w:hAnsi="Times New Roman" w:cs="Times New Roman"/>
          <w:color w:val="000000"/>
          <w:sz w:val="28"/>
        </w:rPr>
        <w:t>6</w:t>
      </w:r>
      <w:r w:rsidRPr="00D672F3">
        <w:rPr>
          <w:rFonts w:ascii="Times New Roman" w:hAnsi="Times New Roman" w:cs="Times New Roman"/>
          <w:color w:val="000000"/>
          <w:sz w:val="28"/>
        </w:rPr>
        <w:t xml:space="preserve">]. Результаты исследований энергетического обмена показали, что энергетические затраты </w:t>
      </w:r>
      <w:r w:rsidRPr="00D672F3">
        <w:rPr>
          <w:rFonts w:ascii="Times New Roman" w:hAnsi="Times New Roman" w:cs="Times New Roman"/>
          <w:color w:val="000000"/>
          <w:sz w:val="28"/>
        </w:rPr>
        <w:lastRenderedPageBreak/>
        <w:t>у юных спортсменов значительно выше, чем у их сверстников, не занимающихся спортом, и составляют 34</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38</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от общего расхода энергии за сутки. При этом следует учитывать, что спортивную деятельность характеризуют интенсивность и неравномерность энерготрат, часто сочетающихся с нервно-психическими нагрузками, которые могут существенно увеличивать их величину. Проведенные расчеты позволили установить потребность в энергии, составляющую в среднем 3056±78 ккал в день для девушек и 3763±86 ккал в день для юношей.</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Выполненные исследования по оценке фактического питания показали, что рационы школьников, обучающихся в спортивных классах, характеризуются пониженной энергетической ценностью с дефицитом </w:t>
      </w:r>
      <w:r w:rsidR="00D672F3" w:rsidRPr="00D672F3">
        <w:rPr>
          <w:rFonts w:ascii="Times New Roman" w:hAnsi="Times New Roman" w:cs="Times New Roman"/>
          <w:color w:val="000000"/>
          <w:sz w:val="28"/>
        </w:rPr>
        <w:t>6</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у юношей и 1</w:t>
      </w:r>
      <w:r w:rsidR="00D672F3" w:rsidRPr="00D672F3">
        <w:rPr>
          <w:rFonts w:ascii="Times New Roman" w:hAnsi="Times New Roman" w:cs="Times New Roman"/>
          <w:color w:val="000000"/>
          <w:sz w:val="28"/>
        </w:rPr>
        <w:t>8</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у девушек. Содержание общего белка в рационах подростков несколько занижено и соответствовало 7</w:t>
      </w:r>
      <w:r w:rsidR="00D672F3" w:rsidRPr="00D672F3">
        <w:rPr>
          <w:rFonts w:ascii="Times New Roman" w:hAnsi="Times New Roman" w:cs="Times New Roman"/>
          <w:color w:val="000000"/>
          <w:sz w:val="28"/>
        </w:rPr>
        <w:t>8</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у девушек и 9</w:t>
      </w:r>
      <w:r w:rsidR="00D672F3" w:rsidRPr="00D672F3">
        <w:rPr>
          <w:rFonts w:ascii="Times New Roman" w:hAnsi="Times New Roman" w:cs="Times New Roman"/>
          <w:color w:val="000000"/>
          <w:sz w:val="28"/>
        </w:rPr>
        <w:t>1</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у юношей от рекомендуемых величин [7</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9</w:t>
      </w:r>
      <w:r w:rsidR="00EF1BAC" w:rsidRPr="00D672F3">
        <w:rPr>
          <w:rFonts w:ascii="Times New Roman" w:hAnsi="Times New Roman" w:cs="Times New Roman"/>
          <w:color w:val="000000"/>
          <w:sz w:val="28"/>
        </w:rPr>
        <w:t>6</w:t>
      </w:r>
      <w:r w:rsidRPr="00D672F3">
        <w:rPr>
          <w:rFonts w:ascii="Times New Roman" w:hAnsi="Times New Roman" w:cs="Times New Roman"/>
          <w:color w:val="000000"/>
          <w:sz w:val="28"/>
        </w:rPr>
        <w:t>]. Количество белка животного происхождения в целом удовлетворительное.</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К особенностям данного анализа фактического питания юных спортсменов следует отнести существенный дефицит общих углеводов: у девушек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только 6</w:t>
      </w:r>
      <w:r w:rsidR="00D672F3" w:rsidRPr="00D672F3">
        <w:rPr>
          <w:rFonts w:ascii="Times New Roman" w:hAnsi="Times New Roman" w:cs="Times New Roman"/>
          <w:color w:val="000000"/>
          <w:sz w:val="28"/>
        </w:rPr>
        <w:t>2</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и у юношей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7</w:t>
      </w:r>
      <w:r w:rsidR="00D672F3" w:rsidRPr="00D672F3">
        <w:rPr>
          <w:rFonts w:ascii="Times New Roman" w:hAnsi="Times New Roman" w:cs="Times New Roman"/>
          <w:color w:val="000000"/>
          <w:sz w:val="28"/>
        </w:rPr>
        <w:t>9</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от рекомендуемых величин. Отмечается также нарушение в распределении между простыми и сложными углеводами, норма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40/6</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Характерно, что этот же недостаток в структуре питания юных спортсменов отмечался двадцать лет назад при анализе организованного питания в школах-интернатах спортивного профиля [8</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8</w:t>
      </w:r>
      <w:r w:rsidR="00EF1BAC" w:rsidRPr="00D672F3">
        <w:rPr>
          <w:rFonts w:ascii="Times New Roman" w:hAnsi="Times New Roman" w:cs="Times New Roman"/>
          <w:color w:val="000000"/>
          <w:sz w:val="28"/>
        </w:rPr>
        <w:t>7</w:t>
      </w:r>
      <w:r w:rsidRPr="00D672F3">
        <w:rPr>
          <w:rFonts w:ascii="Times New Roman" w:hAnsi="Times New Roman" w:cs="Times New Roman"/>
          <w:color w:val="000000"/>
          <w:sz w:val="28"/>
        </w:rPr>
        <w:t>]. Излишек в использовании жира при приготовлении пищи не только для юных спортсменов, но и для других профессиональных групп населения России на протяжении многих лет подчеркивается специалистами по питанию [9,</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6</w:t>
      </w:r>
      <w:r w:rsidR="00EF1BAC" w:rsidRPr="00D672F3">
        <w:rPr>
          <w:rFonts w:ascii="Times New Roman" w:hAnsi="Times New Roman" w:cs="Times New Roman"/>
          <w:color w:val="000000"/>
          <w:sz w:val="28"/>
        </w:rPr>
        <w:t xml:space="preserve">3; </w:t>
      </w:r>
      <w:r w:rsidRPr="00D672F3">
        <w:rPr>
          <w:rFonts w:ascii="Times New Roman" w:hAnsi="Times New Roman" w:cs="Times New Roman"/>
          <w:color w:val="000000"/>
          <w:sz w:val="28"/>
        </w:rPr>
        <w:t>10</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8</w:t>
      </w:r>
      <w:r w:rsidR="00EF1BAC" w:rsidRPr="00D672F3">
        <w:rPr>
          <w:rFonts w:ascii="Times New Roman" w:hAnsi="Times New Roman" w:cs="Times New Roman"/>
          <w:color w:val="000000"/>
          <w:sz w:val="28"/>
        </w:rPr>
        <w:t>5</w:t>
      </w:r>
      <w:r w:rsidRPr="00D672F3">
        <w:rPr>
          <w:rFonts w:ascii="Times New Roman" w:hAnsi="Times New Roman" w:cs="Times New Roman"/>
          <w:color w:val="000000"/>
          <w:sz w:val="28"/>
        </w:rPr>
        <w:t>], но реальных изменений, к сожалению, не происходит. Если проследить, как это отражается на формуле сбалансированного питания (15/25/6</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 для данного контингента, то можно увидеть, что распределение между белками, жирами и углеводами составило 14/40/4</w:t>
      </w:r>
      <w:r w:rsidR="00D672F3" w:rsidRPr="00D672F3">
        <w:rPr>
          <w:rFonts w:ascii="Times New Roman" w:hAnsi="Times New Roman" w:cs="Times New Roman"/>
          <w:color w:val="000000"/>
          <w:sz w:val="28"/>
        </w:rPr>
        <w:t>6</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то есть идет </w:t>
      </w:r>
      <w:r w:rsidRPr="00D672F3">
        <w:rPr>
          <w:rFonts w:ascii="Times New Roman" w:hAnsi="Times New Roman" w:cs="Times New Roman"/>
          <w:color w:val="000000"/>
          <w:sz w:val="28"/>
        </w:rPr>
        <w:lastRenderedPageBreak/>
        <w:t xml:space="preserve">увеличение количества жиров за счет снижения количества углеводов. Обеспеченность отдельными витаминами учащихся составила: А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6</w:t>
      </w:r>
      <w:r w:rsidR="00D672F3" w:rsidRPr="00D672F3">
        <w:rPr>
          <w:rFonts w:ascii="Times New Roman" w:hAnsi="Times New Roman" w:cs="Times New Roman"/>
          <w:color w:val="000000"/>
          <w:sz w:val="28"/>
        </w:rPr>
        <w:t>4</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В1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7</w:t>
      </w:r>
      <w:r w:rsidR="00D672F3" w:rsidRPr="00D672F3">
        <w:rPr>
          <w:rFonts w:ascii="Times New Roman" w:hAnsi="Times New Roman" w:cs="Times New Roman"/>
          <w:color w:val="000000"/>
          <w:sz w:val="28"/>
        </w:rPr>
        <w:t>4</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В2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5</w:t>
      </w:r>
      <w:r w:rsidR="00D672F3" w:rsidRPr="00D672F3">
        <w:rPr>
          <w:rFonts w:ascii="Times New Roman" w:hAnsi="Times New Roman" w:cs="Times New Roman"/>
          <w:color w:val="000000"/>
          <w:sz w:val="28"/>
        </w:rPr>
        <w:t>8</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от необходимого количества. Среди минеральных веществ отмечается дефицит кальция и фосфора при соотношении 1:2,5. У девочек обнаружен заметный дефицит легкоусвояемого железа из белковых продуктов животного происхождения. В продуктовом наборе отмечен дефицит молока и кисломолочных продуктов, овощей и фруктов, крупяных изделий, а также излишек сахара и кондитерских изделий.</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Известно, что систематическое употребление большого количества легкоусвояемых углеводов может привести к истощению бета-клеток поджелудочной железы и развитию сахарного диабета 2</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г</w:t>
      </w:r>
      <w:r w:rsidRPr="00D672F3">
        <w:rPr>
          <w:rFonts w:ascii="Times New Roman" w:hAnsi="Times New Roman" w:cs="Times New Roman"/>
          <w:color w:val="000000"/>
          <w:sz w:val="28"/>
        </w:rPr>
        <w:t>о типа. Особое значение необходимо придать тому факту, что у юных спортсменов наблюдается высокий уровень потребления простых углеводов. Но это, по нашим наблюдениям, не приводило к необратимому гликированию белков крови. Вероятно, систематические физические нагрузки имеют прямое отношение к контролю процессов не ферментного гликирования белков в организме, которые в последнее время рассматриваются как показатели нарушений углеводного обмена, ведущие к развитию диабета [1</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7</w:t>
      </w:r>
      <w:r w:rsidR="00EF1BAC" w:rsidRPr="00D672F3">
        <w:rPr>
          <w:rFonts w:ascii="Times New Roman" w:hAnsi="Times New Roman" w:cs="Times New Roman"/>
          <w:color w:val="000000"/>
          <w:sz w:val="28"/>
        </w:rPr>
        <w:t>6</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По результатам анализа клинико-генеалогических данных впервые было установлено, что 7,</w:t>
      </w:r>
      <w:r w:rsidR="00D672F3" w:rsidRPr="00D672F3">
        <w:rPr>
          <w:rFonts w:ascii="Times New Roman" w:hAnsi="Times New Roman" w:cs="Times New Roman"/>
          <w:color w:val="000000"/>
          <w:sz w:val="28"/>
        </w:rPr>
        <w:t>8</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юных спортсменов генетически предрасположены к сахарному диабету 2</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г</w:t>
      </w:r>
      <w:r w:rsidRPr="00D672F3">
        <w:rPr>
          <w:rFonts w:ascii="Times New Roman" w:hAnsi="Times New Roman" w:cs="Times New Roman"/>
          <w:color w:val="000000"/>
          <w:sz w:val="28"/>
        </w:rPr>
        <w:t xml:space="preserve">о типа. Уровень содержания гликированного гемоглобина (HbA), находился в пределах нормы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3,0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6</w:t>
      </w:r>
      <w:r w:rsidRPr="00D672F3">
        <w:rPr>
          <w:rFonts w:ascii="Times New Roman" w:hAnsi="Times New Roman" w:cs="Times New Roman"/>
          <w:color w:val="000000"/>
          <w:sz w:val="28"/>
        </w:rPr>
        <w:t>,</w:t>
      </w:r>
      <w:r w:rsidR="00D672F3" w:rsidRPr="00D672F3">
        <w:rPr>
          <w:rFonts w:ascii="Times New Roman" w:hAnsi="Times New Roman" w:cs="Times New Roman"/>
          <w:color w:val="000000"/>
          <w:sz w:val="28"/>
        </w:rPr>
        <w:t>0</w:t>
      </w:r>
      <w:r w:rsidR="00D672F3">
        <w:rPr>
          <w:rFonts w:ascii="Times New Roman" w:hAnsi="Times New Roman" w:cs="Times New Roman"/>
          <w:color w:val="000000"/>
          <w:sz w:val="28"/>
        </w:rPr>
        <w:t>%</w:t>
      </w:r>
      <w:r w:rsidRPr="00D672F3">
        <w:rPr>
          <w:rFonts w:ascii="Times New Roman" w:hAnsi="Times New Roman" w:cs="Times New Roman"/>
          <w:color w:val="000000"/>
          <w:sz w:val="28"/>
        </w:rPr>
        <w:t>. 1</w:t>
      </w:r>
      <w:r w:rsidR="00D672F3" w:rsidRPr="00D672F3">
        <w:rPr>
          <w:rFonts w:ascii="Times New Roman" w:hAnsi="Times New Roman" w:cs="Times New Roman"/>
          <w:color w:val="000000"/>
          <w:sz w:val="28"/>
        </w:rPr>
        <w:t>1</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не занимающихся физическими упражнениями (группа сравнения) имели предрасположенность к диабету, а уровень HbA у них был выше нормы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6,92±04</w:t>
      </w:r>
      <w:r w:rsidR="00D672F3" w:rsidRPr="00D672F3">
        <w:rPr>
          <w:rFonts w:ascii="Times New Roman" w:hAnsi="Times New Roman" w:cs="Times New Roman"/>
          <w:color w:val="000000"/>
          <w:sz w:val="28"/>
        </w:rPr>
        <w:t>4</w:t>
      </w:r>
      <w:r w:rsidR="00D672F3">
        <w:rPr>
          <w:rFonts w:ascii="Times New Roman" w:hAnsi="Times New Roman" w:cs="Times New Roman"/>
          <w:color w:val="000000"/>
          <w:sz w:val="28"/>
        </w:rPr>
        <w:t>%</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Приходится констатировать факт отсутствия в стране мониторинга лиц, генетически предрасположенных к различным формам диабета, ожирению, к сердечнососудистым нарушениям и другим наследственным отклонениям, которые необходимо выявлять уже в детском возрасте и среди юных спортсменов.</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lastRenderedPageBreak/>
        <w:t>Такая информация крайне необходима при организации питания по индивидуальным показателям здоровья, наследственности и режимов тренировочных нагрузок.</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Например, появились работы по определению генетической предрасположенности человека к физическим нагрузкам разного характера на примере полиморфизма гена ангиотензинпревращающего фермента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АПФ [2</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2</w:t>
      </w:r>
      <w:r w:rsidR="00EF1BAC" w:rsidRPr="00D672F3">
        <w:rPr>
          <w:rFonts w:ascii="Times New Roman" w:hAnsi="Times New Roman" w:cs="Times New Roman"/>
          <w:color w:val="000000"/>
          <w:sz w:val="28"/>
        </w:rPr>
        <w:t>2</w:t>
      </w:r>
      <w:r w:rsidRPr="00D672F3">
        <w:rPr>
          <w:rFonts w:ascii="Times New Roman" w:hAnsi="Times New Roman" w:cs="Times New Roman"/>
          <w:color w:val="000000"/>
          <w:sz w:val="28"/>
        </w:rPr>
        <w:t>]. D</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а</w:t>
      </w:r>
      <w:r w:rsidRPr="00D672F3">
        <w:rPr>
          <w:rFonts w:ascii="Times New Roman" w:hAnsi="Times New Roman" w:cs="Times New Roman"/>
          <w:color w:val="000000"/>
          <w:sz w:val="28"/>
        </w:rPr>
        <w:t>ллели гена АПФ считают фактором риска возникновения инфаркта миокарда, спазма коронарных сосудов, гипертрофии левого желудочка, кровоизлияний, а также высоким риском развития атеросклероза, I</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а</w:t>
      </w:r>
      <w:r w:rsidRPr="00D672F3">
        <w:rPr>
          <w:rFonts w:ascii="Times New Roman" w:hAnsi="Times New Roman" w:cs="Times New Roman"/>
          <w:color w:val="000000"/>
          <w:sz w:val="28"/>
        </w:rPr>
        <w:t>ллели, как обнаружилось, связаны с повышенной выносливостью при физических нагрузках у спортсменов [3</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7</w:t>
      </w:r>
      <w:r w:rsidR="00EF1BAC" w:rsidRPr="00D672F3">
        <w:rPr>
          <w:rFonts w:ascii="Times New Roman" w:hAnsi="Times New Roman" w:cs="Times New Roman"/>
          <w:color w:val="000000"/>
          <w:sz w:val="28"/>
        </w:rPr>
        <w:t>1</w:t>
      </w:r>
      <w:r w:rsidRPr="00D672F3">
        <w:rPr>
          <w:rFonts w:ascii="Times New Roman" w:hAnsi="Times New Roman" w:cs="Times New Roman"/>
          <w:color w:val="000000"/>
          <w:sz w:val="28"/>
        </w:rPr>
        <w:t>]. Игнорировать эти факты при отборе и воспитании юных спортсменов невозможно, как и неправильно не учитывать характер питания при полиморфизме генов АПФ при адаптации к спортивным нагрузкам, где сердечная мышца испытывает колоссальные нагрузки.</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При анализе фактического питания, выявляются и приобретенные факторы риска питания у юных спортсменов. Прежде всего</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это признаки железодефицитных состояний у девочек, когда наступает период половой зрелости. Поэтому потребность в железе в пубертатном периоде у девочек гораздо выше, чем у мальчиков и чем в период препубертата. Более того, занятия спортом, особенно такими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м</w:t>
      </w:r>
      <w:r w:rsidRPr="00D672F3">
        <w:rPr>
          <w:rFonts w:ascii="Times New Roman" w:hAnsi="Times New Roman" w:cs="Times New Roman"/>
          <w:color w:val="000000"/>
          <w:sz w:val="28"/>
        </w:rPr>
        <w:t>олодыми</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видами, как гимнастика, фигурное катание, плавание, может приводить к нарушению менструального цикла и даже аменорее. Дефицит железа может наблюдаться и у подростков-мальчиков при интенсивных занятиях спортом. При этом, как правило, для юных спортсменов или не характерно состояние анемии, или развивается легкая анемия, но происходит снижение спортивной работоспособности [4</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5</w:t>
      </w:r>
      <w:r w:rsidR="00EF1BAC" w:rsidRPr="00D672F3">
        <w:rPr>
          <w:rFonts w:ascii="Times New Roman" w:hAnsi="Times New Roman" w:cs="Times New Roman"/>
          <w:color w:val="000000"/>
          <w:sz w:val="28"/>
        </w:rPr>
        <w:t>8</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К типичным ошибкам питания, которые можно трактовать уже как факторы риска, относятся дефициты в рационах питания кальция и магния наряду с дисбалансом поступления фосфора.</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lastRenderedPageBreak/>
        <w:t xml:space="preserve">В данных работах показана и значительная вариация показателей белкового обмена. В эксперименте принимали участие учащиеся УОР (20 спортсменов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баскетболистов). Спортсмены систематически на протяжении 3 недель в вечернее время, после тренировки, принимали спортивную пищу белковой направленности в виде коктейля, содержащего </w:t>
      </w:r>
      <w:r w:rsidR="00D672F3" w:rsidRPr="00D672F3">
        <w:rPr>
          <w:rFonts w:ascii="Times New Roman" w:hAnsi="Times New Roman" w:cs="Times New Roman"/>
          <w:color w:val="000000"/>
          <w:sz w:val="28"/>
        </w:rPr>
        <w:t>20 г</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полноценного белка, для развития силы и мышечной массы. Все обследуемые спортсмены были здоровы и тренировались в соответствии с планом.</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Распространение и применение специальных продуктов питания, биологически активных добавок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БАД (ранее ППБЦ) обусловлено не только физиологическими или биохимическими аспектами питания, но и социальными, экономическими и информационными изменениями условий обитания и рынка продовольственных продуктов.</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Например, значительное влияние на формирование стереотипов питания в современном обществе оказывает реклама. Именно на детей и подростков нацелена в последние годы стратегия как иностранных, так и отечественных производителей пищевых продуктов и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о</w:t>
      </w:r>
      <w:r w:rsidRPr="00D672F3">
        <w:rPr>
          <w:rFonts w:ascii="Times New Roman" w:hAnsi="Times New Roman" w:cs="Times New Roman"/>
          <w:color w:val="000000"/>
          <w:sz w:val="28"/>
        </w:rPr>
        <w:t>бщественного питания</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w:t>
      </w:r>
      <w:r w:rsidRPr="00D672F3">
        <w:rPr>
          <w:rFonts w:ascii="Times New Roman" w:hAnsi="Times New Roman" w:cs="Times New Roman"/>
          <w:color w:val="000000"/>
          <w:sz w:val="28"/>
        </w:rPr>
        <w:t xml:space="preserve"> прежде всего на различные формы быстрого питания. Дети, которые употребляют, например, хлопья на завтрак, батончики или конфеты на переменке в школе, фруктовый неживой йогурт на десерт, газированные напитки, картофель фри в течение дня, получают достоверно больше простых углеводов с высоким гликемическим индексом, чем это рекомендовано [5</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8</w:t>
      </w:r>
      <w:r w:rsidR="00EF1BAC" w:rsidRPr="00D672F3">
        <w:rPr>
          <w:rFonts w:ascii="Times New Roman" w:hAnsi="Times New Roman" w:cs="Times New Roman"/>
          <w:color w:val="000000"/>
          <w:sz w:val="28"/>
        </w:rPr>
        <w:t>7</w:t>
      </w:r>
      <w:r w:rsidRPr="00D672F3">
        <w:rPr>
          <w:rFonts w:ascii="Times New Roman" w:hAnsi="Times New Roman" w:cs="Times New Roman"/>
          <w:color w:val="000000"/>
          <w:sz w:val="28"/>
        </w:rPr>
        <w:t>]. Шоколадно-ореховые кремы, макаронные изделия с соусами, супы, пицца, требующие только разогрева перед употреблением, как правило, богаты животными жирами [6</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4</w:t>
      </w:r>
      <w:r w:rsidR="00EF1BAC" w:rsidRPr="00D672F3">
        <w:rPr>
          <w:rFonts w:ascii="Times New Roman" w:hAnsi="Times New Roman" w:cs="Times New Roman"/>
          <w:color w:val="000000"/>
          <w:sz w:val="28"/>
        </w:rPr>
        <w:t>3</w:t>
      </w:r>
      <w:r w:rsidRPr="00D672F3">
        <w:rPr>
          <w:rFonts w:ascii="Times New Roman" w:hAnsi="Times New Roman" w:cs="Times New Roman"/>
          <w:color w:val="000000"/>
          <w:sz w:val="28"/>
        </w:rPr>
        <w:t>]. Распространенные нарушения в питании связаны с низкой культурой питания. Поэтому, наверное, из 6 способов улучшения питания</w:t>
      </w:r>
      <w:r w:rsidR="00D672F3">
        <w:rPr>
          <w:rFonts w:ascii="Times New Roman" w:hAnsi="Times New Roman" w:cs="Times New Roman"/>
          <w:color w:val="000000"/>
          <w:sz w:val="28"/>
        </w:rPr>
        <w:t xml:space="preserve"> </w:t>
      </w:r>
      <w:r w:rsidRPr="00D672F3">
        <w:rPr>
          <w:rFonts w:ascii="Times New Roman" w:hAnsi="Times New Roman" w:cs="Times New Roman"/>
          <w:color w:val="000000"/>
          <w:sz w:val="28"/>
        </w:rPr>
        <w:t>на 1</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е</w:t>
      </w:r>
      <w:r w:rsidRPr="00D672F3">
        <w:rPr>
          <w:rFonts w:ascii="Times New Roman" w:hAnsi="Times New Roman" w:cs="Times New Roman"/>
          <w:color w:val="000000"/>
          <w:sz w:val="28"/>
        </w:rPr>
        <w:t xml:space="preserve"> место ставится образование в области питания, в которой анкетно-опросным методом изучали источники информации детей и подростков, воспитанников УОР и ДЮСШ, о специальных продуктах питания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БАД и БАВ [8</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8</w:t>
      </w:r>
      <w:r w:rsidR="00EF1BAC" w:rsidRPr="00D672F3">
        <w:rPr>
          <w:rFonts w:ascii="Times New Roman" w:hAnsi="Times New Roman" w:cs="Times New Roman"/>
          <w:color w:val="000000"/>
          <w:sz w:val="28"/>
        </w:rPr>
        <w:t>7</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lastRenderedPageBreak/>
        <w:t>Анкетному опросу подверглись 345 спортсменов 12</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1</w:t>
      </w:r>
      <w:r w:rsidRPr="00D672F3">
        <w:rPr>
          <w:rFonts w:ascii="Times New Roman" w:hAnsi="Times New Roman" w:cs="Times New Roman"/>
          <w:color w:val="000000"/>
          <w:sz w:val="28"/>
        </w:rPr>
        <w:t>8 лет. Исследованием были охвачены такие виды спорта, как велоспорт и триатлон, л/атлетика, плавание и водное поло, кикбоксинг и дзюдо, греко-римская и вольная борьба, всевозможные виды гребли, лыжные гонки, настольный и большой теннис, фехтование и современное пятиборье, игровые виды спорта (баскетбол, волейбол, футбол, гандбол).</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В результате анкетного опроса выявлено, что использовали спортивное питание 132 спортсмена, а не использовали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213.</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Источником информации о специальных продуктах спортивного питания для группы спортсменов, использующей их в своей практике послужило (в</w:t>
      </w:r>
      <w:r w:rsidR="00D672F3">
        <w:rPr>
          <w:rFonts w:ascii="Times New Roman" w:hAnsi="Times New Roman" w:cs="Times New Roman"/>
          <w:color w:val="000000"/>
          <w:sz w:val="28"/>
        </w:rPr>
        <w:t>%</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1)</w:t>
      </w:r>
      <w:r w:rsidRPr="00D672F3">
        <w:rPr>
          <w:rFonts w:ascii="Times New Roman" w:hAnsi="Times New Roman" w:cs="Times New Roman"/>
          <w:color w:val="000000"/>
          <w:sz w:val="28"/>
        </w:rPr>
        <w:tab/>
        <w:t xml:space="preserve">тренер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32,1</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2)</w:t>
      </w:r>
      <w:r w:rsidRPr="00D672F3">
        <w:rPr>
          <w:rFonts w:ascii="Times New Roman" w:hAnsi="Times New Roman" w:cs="Times New Roman"/>
          <w:color w:val="000000"/>
          <w:sz w:val="28"/>
        </w:rPr>
        <w:tab/>
        <w:t xml:space="preserve">родители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22,8</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3)</w:t>
      </w:r>
      <w:r w:rsidRPr="00D672F3">
        <w:rPr>
          <w:rFonts w:ascii="Times New Roman" w:hAnsi="Times New Roman" w:cs="Times New Roman"/>
          <w:color w:val="000000"/>
          <w:sz w:val="28"/>
        </w:rPr>
        <w:tab/>
        <w:t>сверстники -13,5</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4)</w:t>
      </w:r>
      <w:r w:rsidRPr="00D672F3">
        <w:rPr>
          <w:rFonts w:ascii="Times New Roman" w:hAnsi="Times New Roman" w:cs="Times New Roman"/>
          <w:color w:val="000000"/>
          <w:sz w:val="28"/>
        </w:rPr>
        <w:tab/>
        <w:t>спортивный врач -6,6</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5)</w:t>
      </w:r>
      <w:r w:rsidRPr="00D672F3">
        <w:rPr>
          <w:rFonts w:ascii="Times New Roman" w:hAnsi="Times New Roman" w:cs="Times New Roman"/>
          <w:color w:val="000000"/>
          <w:sz w:val="28"/>
        </w:rPr>
        <w:tab/>
        <w:t>спортивная специальная литература -10,4</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6)</w:t>
      </w:r>
      <w:r w:rsidRPr="00D672F3">
        <w:rPr>
          <w:rFonts w:ascii="Times New Roman" w:hAnsi="Times New Roman" w:cs="Times New Roman"/>
          <w:color w:val="000000"/>
          <w:sz w:val="28"/>
        </w:rPr>
        <w:tab/>
        <w:t xml:space="preserve">другие источники (телевидение, реклама)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4,6.</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Источником информации о специальных продуктах спортивного питания для группы спортсменов, не использующей их в своей практике, послужило (в</w:t>
      </w:r>
      <w:r w:rsidR="00D672F3">
        <w:rPr>
          <w:rFonts w:ascii="Times New Roman" w:hAnsi="Times New Roman" w:cs="Times New Roman"/>
          <w:color w:val="000000"/>
          <w:sz w:val="28"/>
        </w:rPr>
        <w:t>%</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1)</w:t>
      </w:r>
      <w:r w:rsidRPr="00D672F3">
        <w:rPr>
          <w:rFonts w:ascii="Times New Roman" w:hAnsi="Times New Roman" w:cs="Times New Roman"/>
          <w:color w:val="000000"/>
          <w:sz w:val="28"/>
        </w:rPr>
        <w:tab/>
        <w:t>тренер -20,5</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2)</w:t>
      </w:r>
      <w:r w:rsidRPr="00D672F3">
        <w:rPr>
          <w:rFonts w:ascii="Times New Roman" w:hAnsi="Times New Roman" w:cs="Times New Roman"/>
          <w:color w:val="000000"/>
          <w:sz w:val="28"/>
        </w:rPr>
        <w:tab/>
        <w:t>родители -19,0</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3)</w:t>
      </w:r>
      <w:r w:rsidRPr="00D672F3">
        <w:rPr>
          <w:rFonts w:ascii="Times New Roman" w:hAnsi="Times New Roman" w:cs="Times New Roman"/>
          <w:color w:val="000000"/>
          <w:sz w:val="28"/>
        </w:rPr>
        <w:tab/>
        <w:t xml:space="preserve">сверстники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21,0</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4)</w:t>
      </w:r>
      <w:r w:rsidRPr="00D672F3">
        <w:rPr>
          <w:rFonts w:ascii="Times New Roman" w:hAnsi="Times New Roman" w:cs="Times New Roman"/>
          <w:color w:val="000000"/>
          <w:sz w:val="28"/>
        </w:rPr>
        <w:tab/>
        <w:t>спортивный врач -11,2</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5)</w:t>
      </w:r>
      <w:r w:rsidRPr="00D672F3">
        <w:rPr>
          <w:rFonts w:ascii="Times New Roman" w:hAnsi="Times New Roman" w:cs="Times New Roman"/>
          <w:color w:val="000000"/>
          <w:sz w:val="28"/>
        </w:rPr>
        <w:tab/>
        <w:t>спортивная специальная литература -18,5</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6)</w:t>
      </w:r>
      <w:r w:rsidRPr="00D672F3">
        <w:rPr>
          <w:rFonts w:ascii="Times New Roman" w:hAnsi="Times New Roman" w:cs="Times New Roman"/>
          <w:color w:val="000000"/>
          <w:sz w:val="28"/>
        </w:rPr>
        <w:tab/>
        <w:t>другие источники (телевидение, реклама) -9,8.</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Видно, что значительный процент респондентов (родители и сверстники) имеют информацию не из профессиональных источников, что подчеркивает актуальность образовательной составляющей в общей культуре питания.</w:t>
      </w:r>
    </w:p>
    <w:p w:rsidR="00F70B78" w:rsidRPr="00D672F3" w:rsidRDefault="00D672F3" w:rsidP="00D672F3">
      <w:pPr>
        <w:pStyle w:val="2"/>
        <w:keepNext w:val="0"/>
        <w:ind w:firstLine="709"/>
        <w:jc w:val="both"/>
        <w:rPr>
          <w:color w:val="000000"/>
        </w:rPr>
      </w:pPr>
      <w:bookmarkStart w:id="7" w:name="_Toc186191082"/>
      <w:r>
        <w:rPr>
          <w:color w:val="000000"/>
        </w:rPr>
        <w:br w:type="page"/>
      </w:r>
      <w:r w:rsidR="00F70B78" w:rsidRPr="00D672F3">
        <w:rPr>
          <w:color w:val="000000"/>
        </w:rPr>
        <w:lastRenderedPageBreak/>
        <w:t xml:space="preserve">2.1 </w:t>
      </w:r>
      <w:bookmarkEnd w:id="7"/>
      <w:r w:rsidR="00F956DB" w:rsidRPr="00D672F3">
        <w:rPr>
          <w:color w:val="000000"/>
        </w:rPr>
        <w:t>Методические отслеживания влияния спортивного питания в физическом развитии юного спортсмена</w:t>
      </w:r>
    </w:p>
    <w:p w:rsidR="00D672F3" w:rsidRDefault="00D672F3" w:rsidP="00D672F3">
      <w:pPr>
        <w:spacing w:line="360" w:lineRule="auto"/>
        <w:ind w:firstLine="709"/>
        <w:jc w:val="both"/>
        <w:rPr>
          <w:rFonts w:ascii="Times New Roman" w:hAnsi="Times New Roman" w:cs="Times New Roman"/>
          <w:color w:val="000000"/>
          <w:sz w:val="28"/>
        </w:rPr>
      </w:pP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Первый вопрос, который возникает по поводу питания у спортсмена,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это вопрос о количественной стороне питания. Количественная сторона тесно связана с энергетическими тратами организма.</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Энергия расходуется человеком постоянно, и столь же постоянно происходят потери энергетических веществ: белков, жиров и углеводов. Расходуя энергию, человек теряет в весе. Питание восполняет расход веществ и тем самым компенсирует расход энергии. Количество питательных веществ должно точно соответствовать величинам расхода веществ и энергии. При мышечной работе расход энергии увеличивается в соответствии с количеством выполненной работы. Для определения количества энергии, расходуемой при спортивных различных упражнениях, исходят из измерений энергетических затрат. Их исчисляют путём определения количества потребляемого кислорода. Чем больше работающая мышечная масса, чем с большей силой, амплитудой и частотой сокращаются мышцы, тем больше расход энергии.</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Для того чтобы рассчитать энергетическое значение принимаемой пищи, нужно знать, сколько, калорий содержат основные энергетические вещества.</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Значение каждого вещества многообразно, и при нормальном питании в рационе спортсмена должны быть все вещества. Если рассчитывать пищевой рацион не по содержанию в пище белков, жиров и углеводов, а просто по калорийности этой пищи, то надо учитывать, что энергетические вещества не составляют всей массы пищи. Значительная часть весового количества пищи приходится на воду, со</w:t>
      </w:r>
      <w:r w:rsidR="00FB5398" w:rsidRPr="00D672F3">
        <w:rPr>
          <w:rFonts w:ascii="Times New Roman" w:hAnsi="Times New Roman" w:cs="Times New Roman"/>
          <w:color w:val="000000"/>
          <w:sz w:val="28"/>
        </w:rPr>
        <w:t>ли и не усваиваемые соединения</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[1</w:t>
      </w:r>
      <w:r w:rsidR="00FB5398" w:rsidRPr="00D672F3">
        <w:rPr>
          <w:rFonts w:ascii="Times New Roman" w:hAnsi="Times New Roman" w:cs="Times New Roman"/>
          <w:color w:val="000000"/>
          <w:sz w:val="28"/>
        </w:rPr>
        <w:t>6</w:t>
      </w:r>
      <w:r w:rsidR="00EF1BAC"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6</w:t>
      </w:r>
      <w:r w:rsidR="00EF1BAC" w:rsidRPr="00D672F3">
        <w:rPr>
          <w:rFonts w:ascii="Times New Roman" w:hAnsi="Times New Roman" w:cs="Times New Roman"/>
          <w:color w:val="000000"/>
          <w:sz w:val="28"/>
        </w:rPr>
        <w:t>3</w:t>
      </w:r>
      <w:r w:rsidR="00FB5398"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Значение белков определяется тем, что они являются строительным материалом клеток тела. Они имеют энергетическое значение; при окислении </w:t>
      </w:r>
      <w:r w:rsidRPr="00D672F3">
        <w:rPr>
          <w:rFonts w:ascii="Times New Roman" w:hAnsi="Times New Roman" w:cs="Times New Roman"/>
          <w:color w:val="000000"/>
          <w:sz w:val="28"/>
        </w:rPr>
        <w:lastRenderedPageBreak/>
        <w:t>в организме 1 г. белка даёт около 4 больших калорий. Белки играют роль в качестве регуляторов нормального обмена веществ в организме. Минимальный расход белка составляет 40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50</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г</w:t>
      </w:r>
      <w:r w:rsidRPr="00D672F3">
        <w:rPr>
          <w:rFonts w:ascii="Times New Roman" w:hAnsi="Times New Roman" w:cs="Times New Roman"/>
          <w:color w:val="000000"/>
          <w:sz w:val="28"/>
        </w:rPr>
        <w:t>. в сутки. Нормальная суточная</w:t>
      </w:r>
      <w:r w:rsidR="00D672F3">
        <w:rPr>
          <w:rFonts w:ascii="Times New Roman" w:hAnsi="Times New Roman" w:cs="Times New Roman"/>
          <w:color w:val="000000"/>
          <w:sz w:val="28"/>
        </w:rPr>
        <w:t xml:space="preserve"> </w:t>
      </w:r>
      <w:r w:rsidRPr="00D672F3">
        <w:rPr>
          <w:rFonts w:ascii="Times New Roman" w:hAnsi="Times New Roman" w:cs="Times New Roman"/>
          <w:color w:val="000000"/>
          <w:sz w:val="28"/>
        </w:rPr>
        <w:t>потребность белка 100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1</w:t>
      </w:r>
      <w:r w:rsidRPr="00D672F3">
        <w:rPr>
          <w:rFonts w:ascii="Times New Roman" w:hAnsi="Times New Roman" w:cs="Times New Roman"/>
          <w:color w:val="000000"/>
          <w:sz w:val="28"/>
        </w:rPr>
        <w:t>10</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г</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Характерно, что спортсмены, специализирующиеся в скоростно-силовых действиях, например, боксёры, предпочитают мясную диету. При усилении белковой части питания нет необходимости увеличивать её больше, чем в 1.5 – 2 раза против нормы</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[1</w:t>
      </w:r>
      <w:r w:rsidR="00016835" w:rsidRPr="00D672F3">
        <w:rPr>
          <w:rFonts w:ascii="Times New Roman" w:hAnsi="Times New Roman" w:cs="Times New Roman"/>
          <w:color w:val="000000"/>
          <w:sz w:val="28"/>
        </w:rPr>
        <w:t xml:space="preserve">9,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6</w:t>
      </w:r>
      <w:r w:rsidR="00016835" w:rsidRPr="00D672F3">
        <w:rPr>
          <w:rFonts w:ascii="Times New Roman" w:hAnsi="Times New Roman" w:cs="Times New Roman"/>
          <w:color w:val="000000"/>
          <w:sz w:val="28"/>
        </w:rPr>
        <w:t>4]</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Жир имеет для организма энергетическое значение; </w:t>
      </w:r>
      <w:smartTag w:uri="urn:schemas-microsoft-com:office:smarttags" w:element="metricconverter">
        <w:smartTagPr>
          <w:attr w:name="ProductID" w:val="1 кг"/>
        </w:smartTagPr>
        <w:r w:rsidRPr="00D672F3">
          <w:rPr>
            <w:rFonts w:ascii="Times New Roman" w:hAnsi="Times New Roman" w:cs="Times New Roman"/>
            <w:color w:val="000000"/>
            <w:sz w:val="28"/>
          </w:rPr>
          <w:t>1 г</w:t>
        </w:r>
      </w:smartTag>
      <w:r w:rsidRPr="00D672F3">
        <w:rPr>
          <w:rFonts w:ascii="Times New Roman" w:hAnsi="Times New Roman" w:cs="Times New Roman"/>
          <w:color w:val="000000"/>
          <w:sz w:val="28"/>
        </w:rPr>
        <w:t xml:space="preserve"> жира даёт при окислении 9.3 калорий. Жировая ткань обеспечивает защиту покрываемых ею органов то механических повреждений. Жир является плохим проводником тепла, благодаря чему его отложения в подкожных тканях защищают тело от больших теплопотерь. Расход жира во время интенсивных спортивных напряжениях в мышцах сравнительно невелик. Если мышцы совершают очень интенсивную работу, сокращаются с большой силой и частотой, то основным энергетическим веществом является углеводы. Жир расходуется при умеренной по интенсивности работах, совершаемых много часов подряд. Обычная суточная потребность в жирах составляет 70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100</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г</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w:t>
      </w:r>
      <w:r w:rsidRPr="00D672F3">
        <w:rPr>
          <w:rFonts w:ascii="Times New Roman" w:hAnsi="Times New Roman" w:cs="Times New Roman"/>
          <w:color w:val="000000"/>
          <w:sz w:val="28"/>
        </w:rPr>
        <w:t xml:space="preserve"> которая обеспечивает введение в организм 600 – 900 калорий. При больших энергетических затратах приём жиров может</w:t>
      </w:r>
      <w:r w:rsidR="00D672F3">
        <w:rPr>
          <w:rFonts w:ascii="Times New Roman" w:hAnsi="Times New Roman" w:cs="Times New Roman"/>
          <w:color w:val="000000"/>
          <w:sz w:val="28"/>
        </w:rPr>
        <w:t xml:space="preserve"> </w:t>
      </w:r>
      <w:r w:rsidRPr="00D672F3">
        <w:rPr>
          <w:rFonts w:ascii="Times New Roman" w:hAnsi="Times New Roman" w:cs="Times New Roman"/>
          <w:color w:val="000000"/>
          <w:sz w:val="28"/>
        </w:rPr>
        <w:t xml:space="preserve">быть увеличен. Ценность жира заключается в том, что он содержит витамины. А, Д, </w:t>
      </w:r>
      <w:r w:rsidR="00D672F3" w:rsidRPr="00D672F3">
        <w:rPr>
          <w:rFonts w:ascii="Times New Roman" w:hAnsi="Times New Roman" w:cs="Times New Roman"/>
          <w:color w:val="000000"/>
          <w:sz w:val="28"/>
        </w:rPr>
        <w:t>Е.</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Хорошо</w:t>
      </w:r>
      <w:r w:rsidRPr="00D672F3">
        <w:rPr>
          <w:rFonts w:ascii="Times New Roman" w:hAnsi="Times New Roman" w:cs="Times New Roman"/>
          <w:color w:val="000000"/>
          <w:sz w:val="28"/>
        </w:rPr>
        <w:t xml:space="preserve"> усваивается организмом растительный жир, являющийся источником липои</w:t>
      </w:r>
      <w:r w:rsidR="003E5F1F" w:rsidRPr="00D672F3">
        <w:rPr>
          <w:rFonts w:ascii="Times New Roman" w:hAnsi="Times New Roman" w:cs="Times New Roman"/>
          <w:color w:val="000000"/>
          <w:sz w:val="28"/>
        </w:rPr>
        <w:t>дов</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[1</w:t>
      </w:r>
      <w:r w:rsidR="003E5F1F" w:rsidRPr="00D672F3">
        <w:rPr>
          <w:rFonts w:ascii="Times New Roman" w:hAnsi="Times New Roman" w:cs="Times New Roman"/>
          <w:color w:val="000000"/>
          <w:sz w:val="28"/>
        </w:rPr>
        <w:t>5</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EF1BAC" w:rsidRPr="00D672F3">
        <w:rPr>
          <w:rFonts w:ascii="Times New Roman" w:hAnsi="Times New Roman" w:cs="Times New Roman"/>
          <w:color w:val="000000"/>
          <w:sz w:val="28"/>
        </w:rPr>
        <w:t>.</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39</w:t>
      </w:r>
      <w:r w:rsidR="003E5F1F"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Понятие углеводы охватывает соединения различной степени сложности. Простой углевод</w:t>
      </w:r>
      <w:r w:rsidR="00D672F3">
        <w:rPr>
          <w:rFonts w:ascii="Times New Roman" w:hAnsi="Times New Roman" w:cs="Times New Roman"/>
          <w:color w:val="000000"/>
          <w:sz w:val="28"/>
        </w:rPr>
        <w:t>–</w:t>
      </w:r>
      <w:r w:rsidRPr="00D672F3">
        <w:rPr>
          <w:rFonts w:ascii="Times New Roman" w:hAnsi="Times New Roman" w:cs="Times New Roman"/>
          <w:color w:val="000000"/>
          <w:sz w:val="28"/>
        </w:rPr>
        <w:t>виноградный сахар (глюкоза), сложный углевод</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 xml:space="preserve"> ди</w:t>
      </w:r>
      <w:r w:rsidRPr="00D672F3">
        <w:rPr>
          <w:rFonts w:ascii="Times New Roman" w:hAnsi="Times New Roman" w:cs="Times New Roman"/>
          <w:color w:val="000000"/>
          <w:sz w:val="28"/>
        </w:rPr>
        <w:t>сахарид (свекловичный сахар), а также различные полисахариды (растительный крахмал, клетчатка, гликоген, животный крахмал). Сложные углеводы перевариваются в пищеварительном аппарате до моносахаридов, главным образом до глюкозы.</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lastRenderedPageBreak/>
        <w:t>При мышечной работе расходуются углеводы, находящиеся в мышцах. Их убыль покрывается за счёт углеводов, приносимых кровью из печени. Перенос углеводов происходит в форме моносахарида. Для этого гликоген из печени вновь расщепляется до глюкозы и поступает в таком виде в кровь. Глюкоза, доставленная кровью к мышцам, опять синтезируется там в гликоген.</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Таким образом, мышцы являются основным потребителем сахара в организме, а печень его поставщиком при посредстве крови. Чем интенсивнее мышечная работа, чем больше расход углеводов мышцами, тем больше потребление углеводов из крови и тем больше поступление сахара в кровь из печени. </w:t>
      </w:r>
      <w:smartTag w:uri="urn:schemas-microsoft-com:office:smarttags" w:element="metricconverter">
        <w:smartTagPr>
          <w:attr w:name="ProductID" w:val="1 кг"/>
        </w:smartTagPr>
        <w:r w:rsidRPr="00D672F3">
          <w:rPr>
            <w:rFonts w:ascii="Times New Roman" w:hAnsi="Times New Roman" w:cs="Times New Roman"/>
            <w:color w:val="000000"/>
            <w:sz w:val="28"/>
          </w:rPr>
          <w:t>1 г</w:t>
        </w:r>
      </w:smartTag>
      <w:r w:rsidRPr="00D672F3">
        <w:rPr>
          <w:rFonts w:ascii="Times New Roman" w:hAnsi="Times New Roman" w:cs="Times New Roman"/>
          <w:color w:val="000000"/>
          <w:sz w:val="28"/>
        </w:rPr>
        <w:t>. углевода даёт 4 калории, это значит, энергетическая ценность углеводных ресурс</w:t>
      </w:r>
      <w:r w:rsidR="003E5F1F" w:rsidRPr="00D672F3">
        <w:rPr>
          <w:rFonts w:ascii="Times New Roman" w:hAnsi="Times New Roman" w:cs="Times New Roman"/>
          <w:color w:val="000000"/>
          <w:sz w:val="28"/>
        </w:rPr>
        <w:t>ов составляет 1200</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1600</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калорий.</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[1</w:t>
      </w:r>
      <w:r w:rsidR="003E5F1F" w:rsidRPr="00D672F3">
        <w:rPr>
          <w:rFonts w:ascii="Times New Roman" w:hAnsi="Times New Roman" w:cs="Times New Roman"/>
          <w:color w:val="000000"/>
          <w:sz w:val="28"/>
        </w:rPr>
        <w:t>5</w:t>
      </w:r>
      <w:r w:rsidR="00016835"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1</w:t>
      </w:r>
      <w:r w:rsidR="00016835" w:rsidRPr="00D672F3">
        <w:rPr>
          <w:rFonts w:ascii="Times New Roman" w:hAnsi="Times New Roman" w:cs="Times New Roman"/>
          <w:color w:val="000000"/>
          <w:sz w:val="28"/>
        </w:rPr>
        <w:t>4</w:t>
      </w:r>
      <w:r w:rsidR="003E5F1F"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От питьевого режима спортсмена неотделим его солевой режим. Правильнее говорить о вводно-солевом режиме. Происходит это по той причине, что в крови и в тканевых жидкостях организма поддерживается всегда строго определённое соотношение солей и воды. В крови, концентрация солей составляет в среднем 0.9</w:t>
      </w:r>
      <w:r w:rsidR="00D672F3" w:rsidRPr="00D672F3">
        <w:rPr>
          <w:rFonts w:ascii="Times New Roman" w:hAnsi="Times New Roman" w:cs="Times New Roman"/>
          <w:color w:val="000000"/>
          <w:sz w:val="28"/>
        </w:rPr>
        <w:t>5</w:t>
      </w:r>
      <w:r w:rsidR="00D672F3">
        <w:rPr>
          <w:rFonts w:ascii="Times New Roman" w:hAnsi="Times New Roman" w:cs="Times New Roman"/>
          <w:color w:val="000000"/>
          <w:sz w:val="28"/>
        </w:rPr>
        <w:t>%</w:t>
      </w:r>
      <w:r w:rsidRPr="00D672F3">
        <w:rPr>
          <w:rFonts w:ascii="Times New Roman" w:hAnsi="Times New Roman" w:cs="Times New Roman"/>
          <w:color w:val="000000"/>
          <w:sz w:val="28"/>
        </w:rPr>
        <w:t>. Эта величина постоянна. Если это постоянство нарушается, то происходит изменение осмотического давления крови, нормальная, отчего деятельность клеток, омываемых кровью, нарушается.</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Если в организм вводится много солей, то при этом, увеличивается и потребление воды. Вода удерживается</w:t>
      </w:r>
      <w:r w:rsidR="00D672F3">
        <w:rPr>
          <w:rFonts w:ascii="Times New Roman" w:hAnsi="Times New Roman" w:cs="Times New Roman"/>
          <w:color w:val="000000"/>
          <w:sz w:val="28"/>
        </w:rPr>
        <w:t xml:space="preserve"> </w:t>
      </w:r>
      <w:r w:rsidRPr="00D672F3">
        <w:rPr>
          <w:rFonts w:ascii="Times New Roman" w:hAnsi="Times New Roman" w:cs="Times New Roman"/>
          <w:color w:val="000000"/>
          <w:sz w:val="28"/>
        </w:rPr>
        <w:t>в организме, ткани набухают. При обеднении организма солью, вода плохо удерживается. Это обстоятельство важно учесть спортсменам для со</w:t>
      </w:r>
      <w:r w:rsidR="003E5F1F" w:rsidRPr="00D672F3">
        <w:rPr>
          <w:rFonts w:ascii="Times New Roman" w:hAnsi="Times New Roman" w:cs="Times New Roman"/>
          <w:color w:val="000000"/>
          <w:sz w:val="28"/>
        </w:rPr>
        <w:t>хранения правильного веса тела</w:t>
      </w:r>
      <w:r w:rsidR="00D672F3" w:rsidRPr="00D672F3">
        <w:rPr>
          <w:rFonts w:ascii="Times New Roman" w:hAnsi="Times New Roman" w:cs="Times New Roman"/>
          <w:color w:val="000000"/>
          <w:sz w:val="28"/>
        </w:rPr>
        <w:t>.</w:t>
      </w:r>
      <w:r w:rsid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[1</w:t>
      </w:r>
      <w:r w:rsidR="00016835" w:rsidRPr="00D672F3">
        <w:rPr>
          <w:rFonts w:ascii="Times New Roman" w:hAnsi="Times New Roman" w:cs="Times New Roman"/>
          <w:color w:val="000000"/>
          <w:sz w:val="28"/>
        </w:rPr>
        <w:t xml:space="preserve">8,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5</w:t>
      </w:r>
      <w:r w:rsidR="00016835" w:rsidRPr="00D672F3">
        <w:rPr>
          <w:rFonts w:ascii="Times New Roman" w:hAnsi="Times New Roman" w:cs="Times New Roman"/>
          <w:color w:val="000000"/>
          <w:sz w:val="28"/>
        </w:rPr>
        <w:t>6</w:t>
      </w:r>
      <w:r w:rsidR="003E5F1F"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Высокие спортивные результаты могут быть достигнуты только в условиях отличного здоровья, при превосходной слаженности всех процессов, совершающихся в организме. Поэтому для спортсменов особенно важно поддержание витаминного состава пищи. Даже слабые формы гиповитаминоза, вызывающие субъективно неощущаемое падение работоспособности, могут привести к потере долей секунд на дистанции, </w:t>
      </w:r>
      <w:r w:rsidRPr="00D672F3">
        <w:rPr>
          <w:rFonts w:ascii="Times New Roman" w:hAnsi="Times New Roman" w:cs="Times New Roman"/>
          <w:color w:val="000000"/>
          <w:sz w:val="28"/>
        </w:rPr>
        <w:lastRenderedPageBreak/>
        <w:t>сантиметров в метаниях и прыжках, килограммов в поднятии тяжестей, к снижению балла в гимнастике, к проигрышу в единоборстве и спортивных играх.</w:t>
      </w:r>
    </w:p>
    <w:p w:rsidR="00B21109"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Спортсмен особенно внимательно должен относиться к тому, чтобы важнейшие витамины входили в нужном количестве в его нормальный рацион питания. Это важно ещё и потому, что при напряжённой мышечной деятельности расход витаминов в организме усилен, и потребность в них увеличена.</w:t>
      </w:r>
      <w:r w:rsidR="00D672F3">
        <w:rPr>
          <w:rFonts w:ascii="Times New Roman" w:hAnsi="Times New Roman" w:cs="Times New Roman"/>
          <w:color w:val="000000"/>
          <w:sz w:val="28"/>
        </w:rPr>
        <w:t xml:space="preserve"> </w:t>
      </w:r>
      <w:r w:rsidRPr="00D672F3">
        <w:rPr>
          <w:rFonts w:ascii="Times New Roman" w:hAnsi="Times New Roman" w:cs="Times New Roman"/>
          <w:color w:val="000000"/>
          <w:sz w:val="28"/>
        </w:rPr>
        <w:t>Вопрос о питании спортсмена включает не только сведения о количестве принимаемой пищи и об её составе. Должен соблюдаться</w:t>
      </w:r>
      <w:r w:rsidR="00D672F3">
        <w:rPr>
          <w:rFonts w:ascii="Times New Roman" w:hAnsi="Times New Roman" w:cs="Times New Roman"/>
          <w:color w:val="000000"/>
          <w:sz w:val="28"/>
        </w:rPr>
        <w:t xml:space="preserve"> </w:t>
      </w:r>
      <w:r w:rsidRPr="00D672F3">
        <w:rPr>
          <w:rFonts w:ascii="Times New Roman" w:hAnsi="Times New Roman" w:cs="Times New Roman"/>
          <w:color w:val="000000"/>
          <w:sz w:val="28"/>
        </w:rPr>
        <w:t>определённый режим питания для того, чтобы обеспечить хорошее переваривание и усвоение пищи. Необходимо соблюдать определённый ритм питания и принимать пищу всегда в определённое время. Важно знать,</w:t>
      </w:r>
      <w:r w:rsidR="00D672F3">
        <w:rPr>
          <w:rFonts w:ascii="Times New Roman" w:hAnsi="Times New Roman" w:cs="Times New Roman"/>
          <w:color w:val="000000"/>
          <w:sz w:val="28"/>
        </w:rPr>
        <w:t xml:space="preserve"> </w:t>
      </w:r>
      <w:r w:rsidRPr="00D672F3">
        <w:rPr>
          <w:rFonts w:ascii="Times New Roman" w:hAnsi="Times New Roman" w:cs="Times New Roman"/>
          <w:color w:val="000000"/>
          <w:sz w:val="28"/>
        </w:rPr>
        <w:t>когда принимать пищу и в каких соотношениях должны находиться сроки приёма пищи со сроками тре</w:t>
      </w:r>
      <w:r w:rsidR="00B21109" w:rsidRPr="00D672F3">
        <w:rPr>
          <w:rFonts w:ascii="Times New Roman" w:hAnsi="Times New Roman" w:cs="Times New Roman"/>
          <w:color w:val="000000"/>
          <w:sz w:val="28"/>
        </w:rPr>
        <w:t>нировочных соревнований.</w:t>
      </w:r>
      <w:r w:rsidR="009C5BD7" w:rsidRPr="00D672F3">
        <w:rPr>
          <w:rFonts w:ascii="Times New Roman" w:hAnsi="Times New Roman" w:cs="Times New Roman"/>
          <w:color w:val="000000"/>
          <w:sz w:val="28"/>
        </w:rPr>
        <w:t xml:space="preserve"> [13,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3</w:t>
      </w:r>
      <w:r w:rsidR="009C5BD7" w:rsidRPr="00D672F3">
        <w:rPr>
          <w:rFonts w:ascii="Times New Roman" w:hAnsi="Times New Roman" w:cs="Times New Roman"/>
          <w:color w:val="000000"/>
          <w:sz w:val="28"/>
        </w:rPr>
        <w:t>2]</w:t>
      </w:r>
    </w:p>
    <w:p w:rsidR="00B21109" w:rsidRPr="00D672F3" w:rsidRDefault="00B21109" w:rsidP="00D672F3">
      <w:pPr>
        <w:spacing w:line="360" w:lineRule="auto"/>
        <w:ind w:firstLine="709"/>
        <w:jc w:val="both"/>
        <w:rPr>
          <w:rFonts w:ascii="Times New Roman" w:hAnsi="Times New Roman" w:cs="Times New Roman"/>
          <w:color w:val="000000"/>
          <w:sz w:val="28"/>
        </w:rPr>
      </w:pPr>
    </w:p>
    <w:p w:rsidR="00F70B78" w:rsidRDefault="0083270F" w:rsidP="00D672F3">
      <w:pPr>
        <w:pStyle w:val="2"/>
        <w:keepNext w:val="0"/>
        <w:ind w:firstLine="709"/>
        <w:jc w:val="both"/>
        <w:rPr>
          <w:color w:val="000000"/>
        </w:rPr>
      </w:pPr>
      <w:bookmarkStart w:id="8" w:name="_Toc186191083"/>
      <w:r w:rsidRPr="00D672F3">
        <w:rPr>
          <w:color w:val="000000"/>
        </w:rPr>
        <w:t>2.</w:t>
      </w:r>
      <w:r w:rsidR="00FE069F" w:rsidRPr="00D672F3">
        <w:rPr>
          <w:color w:val="000000"/>
        </w:rPr>
        <w:t>2</w:t>
      </w:r>
      <w:r w:rsidR="00F956DB" w:rsidRPr="00D672F3">
        <w:rPr>
          <w:color w:val="000000"/>
        </w:rPr>
        <w:t xml:space="preserve"> Результаты</w:t>
      </w:r>
      <w:r w:rsidRPr="00D672F3">
        <w:rPr>
          <w:color w:val="000000"/>
        </w:rPr>
        <w:t xml:space="preserve"> </w:t>
      </w:r>
      <w:r w:rsidR="00F956DB" w:rsidRPr="00D672F3">
        <w:rPr>
          <w:color w:val="000000"/>
        </w:rPr>
        <w:t>экспериментально-практической работы</w:t>
      </w:r>
      <w:bookmarkEnd w:id="8"/>
    </w:p>
    <w:p w:rsidR="00D672F3" w:rsidRPr="00D672F3" w:rsidRDefault="00D672F3" w:rsidP="00D672F3">
      <w:pPr>
        <w:spacing w:line="360" w:lineRule="auto"/>
        <w:rPr>
          <w:rFonts w:ascii="Times New Roman" w:hAnsi="Times New Roman" w:cs="Times New Roman"/>
          <w:sz w:val="28"/>
          <w:szCs w:val="28"/>
        </w:rPr>
      </w:pPr>
    </w:p>
    <w:p w:rsidR="00F70B78" w:rsidRPr="00D672F3" w:rsidRDefault="00490A9F" w:rsidP="00D672F3">
      <w:pPr>
        <w:numPr>
          <w:ilvl w:val="1"/>
          <w:numId w:val="7"/>
        </w:numPr>
        <w:tabs>
          <w:tab w:val="num" w:pos="993"/>
        </w:tabs>
        <w:spacing w:line="360" w:lineRule="auto"/>
        <w:ind w:firstLine="709"/>
        <w:jc w:val="both"/>
        <w:rPr>
          <w:rFonts w:ascii="Times New Roman" w:hAnsi="Times New Roman" w:cs="Times New Roman"/>
          <w:b/>
          <w:color w:val="000000"/>
          <w:sz w:val="28"/>
        </w:rPr>
      </w:pPr>
      <w:r w:rsidRPr="00D672F3">
        <w:rPr>
          <w:rFonts w:ascii="Times New Roman" w:hAnsi="Times New Roman" w:cs="Times New Roman"/>
          <w:b/>
          <w:color w:val="000000"/>
          <w:sz w:val="28"/>
        </w:rPr>
        <w:t>Подготовка</w:t>
      </w:r>
    </w:p>
    <w:p w:rsidR="00490A9F" w:rsidRPr="00D672F3" w:rsidRDefault="002512A6" w:rsidP="00D672F3">
      <w:pPr>
        <w:numPr>
          <w:ilvl w:val="1"/>
          <w:numId w:val="14"/>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Программа тренинга</w:t>
      </w:r>
    </w:p>
    <w:p w:rsidR="00395170" w:rsidRPr="00D672F3" w:rsidRDefault="00164611" w:rsidP="00D672F3">
      <w:pPr>
        <w:numPr>
          <w:ilvl w:val="1"/>
          <w:numId w:val="14"/>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Составление режима питания спортсменов (время потребления пищи, меню, количество приемов пищи)</w:t>
      </w:r>
    </w:p>
    <w:p w:rsidR="00164611" w:rsidRPr="00D672F3" w:rsidRDefault="00E06869" w:rsidP="00D672F3">
      <w:pPr>
        <w:numPr>
          <w:ilvl w:val="1"/>
          <w:numId w:val="14"/>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Составление расписания тренировок.</w:t>
      </w:r>
    </w:p>
    <w:p w:rsidR="00E06869" w:rsidRPr="00D672F3" w:rsidRDefault="00E06869" w:rsidP="00D672F3">
      <w:pPr>
        <w:numPr>
          <w:ilvl w:val="1"/>
          <w:numId w:val="7"/>
        </w:numPr>
        <w:tabs>
          <w:tab w:val="num" w:pos="993"/>
        </w:tabs>
        <w:spacing w:line="360" w:lineRule="auto"/>
        <w:ind w:firstLine="709"/>
        <w:jc w:val="both"/>
        <w:rPr>
          <w:rFonts w:ascii="Times New Roman" w:hAnsi="Times New Roman" w:cs="Times New Roman"/>
          <w:b/>
          <w:color w:val="000000"/>
          <w:sz w:val="28"/>
        </w:rPr>
      </w:pPr>
      <w:r w:rsidRPr="00D672F3">
        <w:rPr>
          <w:rFonts w:ascii="Times New Roman" w:hAnsi="Times New Roman" w:cs="Times New Roman"/>
          <w:b/>
          <w:color w:val="000000"/>
          <w:sz w:val="28"/>
        </w:rPr>
        <w:t>Определение объектов базы экспериментального исследования.</w:t>
      </w:r>
    </w:p>
    <w:p w:rsidR="006A0F6D" w:rsidRPr="00D672F3" w:rsidRDefault="00291CC7" w:rsidP="00D672F3">
      <w:pPr>
        <w:numPr>
          <w:ilvl w:val="1"/>
          <w:numId w:val="14"/>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Подбор людей для участия в эксперименте.</w:t>
      </w:r>
    </w:p>
    <w:p w:rsidR="00F70B78" w:rsidRDefault="006A2E41" w:rsidP="00D672F3">
      <w:pPr>
        <w:numPr>
          <w:ilvl w:val="1"/>
          <w:numId w:val="14"/>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Разделение участников на 2 экспериментальные группы.</w:t>
      </w:r>
    </w:p>
    <w:p w:rsidR="00D672F3" w:rsidRPr="00D672F3" w:rsidRDefault="00D672F3" w:rsidP="00D672F3">
      <w:pPr>
        <w:spacing w:line="360" w:lineRule="auto"/>
        <w:jc w:val="both"/>
        <w:rPr>
          <w:rFonts w:ascii="Times New Roman" w:hAnsi="Times New Roman" w:cs="Times New Roman"/>
          <w:color w:val="000000"/>
          <w:sz w:val="28"/>
        </w:rPr>
      </w:pP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666"/>
        <w:gridCol w:w="3631"/>
      </w:tblGrid>
      <w:tr w:rsidR="00E81AC7" w:rsidRPr="00A6275F" w:rsidTr="00A6275F">
        <w:trPr>
          <w:jc w:val="center"/>
        </w:trPr>
        <w:tc>
          <w:tcPr>
            <w:tcW w:w="3047" w:type="pct"/>
            <w:shd w:val="clear" w:color="auto" w:fill="auto"/>
          </w:tcPr>
          <w:p w:rsidR="00E81AC7" w:rsidRPr="00A6275F" w:rsidRDefault="00E81AC7" w:rsidP="00A6275F">
            <w:pPr>
              <w:spacing w:line="360" w:lineRule="auto"/>
              <w:jc w:val="both"/>
              <w:rPr>
                <w:rFonts w:ascii="Times New Roman" w:hAnsi="Times New Roman" w:cs="Times New Roman"/>
                <w:color w:val="000000"/>
                <w:sz w:val="20"/>
              </w:rPr>
            </w:pPr>
            <w:r w:rsidRPr="00A6275F">
              <w:rPr>
                <w:rFonts w:ascii="Times New Roman" w:hAnsi="Times New Roman" w:cs="Times New Roman"/>
                <w:color w:val="000000"/>
                <w:sz w:val="20"/>
              </w:rPr>
              <w:t xml:space="preserve">Экспериментальная группа </w:t>
            </w:r>
            <w:r w:rsidR="00D672F3" w:rsidRPr="00A6275F">
              <w:rPr>
                <w:rFonts w:ascii="Times New Roman" w:hAnsi="Times New Roman" w:cs="Times New Roman"/>
                <w:color w:val="000000"/>
                <w:sz w:val="20"/>
              </w:rPr>
              <w:t>№1</w:t>
            </w:r>
          </w:p>
        </w:tc>
        <w:tc>
          <w:tcPr>
            <w:tcW w:w="1953" w:type="pct"/>
            <w:shd w:val="clear" w:color="auto" w:fill="auto"/>
          </w:tcPr>
          <w:p w:rsidR="00E81AC7" w:rsidRPr="00A6275F" w:rsidRDefault="00E81AC7" w:rsidP="00A6275F">
            <w:pPr>
              <w:spacing w:line="360" w:lineRule="auto"/>
              <w:jc w:val="both"/>
              <w:rPr>
                <w:rFonts w:ascii="Times New Roman" w:hAnsi="Times New Roman" w:cs="Times New Roman"/>
                <w:color w:val="000000"/>
                <w:sz w:val="20"/>
              </w:rPr>
            </w:pPr>
            <w:r w:rsidRPr="00A6275F">
              <w:rPr>
                <w:rFonts w:ascii="Times New Roman" w:hAnsi="Times New Roman" w:cs="Times New Roman"/>
                <w:color w:val="000000"/>
                <w:sz w:val="20"/>
              </w:rPr>
              <w:t xml:space="preserve">Экспериментальная группа </w:t>
            </w:r>
            <w:r w:rsidR="00D672F3" w:rsidRPr="00A6275F">
              <w:rPr>
                <w:rFonts w:ascii="Times New Roman" w:hAnsi="Times New Roman" w:cs="Times New Roman"/>
                <w:color w:val="000000"/>
                <w:sz w:val="20"/>
              </w:rPr>
              <w:t>№2</w:t>
            </w:r>
          </w:p>
        </w:tc>
      </w:tr>
      <w:tr w:rsidR="00E81AC7" w:rsidRPr="00A6275F" w:rsidTr="00A6275F">
        <w:trPr>
          <w:jc w:val="center"/>
        </w:trPr>
        <w:tc>
          <w:tcPr>
            <w:tcW w:w="3047" w:type="pct"/>
            <w:shd w:val="clear" w:color="auto" w:fill="auto"/>
          </w:tcPr>
          <w:p w:rsidR="0090537B" w:rsidRPr="00A6275F" w:rsidRDefault="0090537B" w:rsidP="00A6275F">
            <w:pPr>
              <w:numPr>
                <w:ilvl w:val="0"/>
                <w:numId w:val="20"/>
              </w:numPr>
              <w:tabs>
                <w:tab w:val="clear" w:pos="1080"/>
                <w:tab w:val="num" w:pos="709"/>
              </w:tabs>
              <w:spacing w:line="360" w:lineRule="auto"/>
              <w:ind w:left="0" w:firstLine="0"/>
              <w:jc w:val="both"/>
              <w:rPr>
                <w:rFonts w:ascii="Times New Roman" w:hAnsi="Times New Roman" w:cs="Times New Roman"/>
                <w:color w:val="000000"/>
                <w:sz w:val="20"/>
              </w:rPr>
            </w:pPr>
            <w:r w:rsidRPr="00A6275F">
              <w:rPr>
                <w:rFonts w:ascii="Times New Roman" w:hAnsi="Times New Roman" w:cs="Times New Roman"/>
                <w:color w:val="000000"/>
                <w:sz w:val="20"/>
              </w:rPr>
              <w:t>Ознакомление с режимом питания на период тренировок.</w:t>
            </w:r>
          </w:p>
          <w:p w:rsidR="0090537B" w:rsidRPr="00A6275F" w:rsidRDefault="00264939" w:rsidP="00A6275F">
            <w:pPr>
              <w:numPr>
                <w:ilvl w:val="0"/>
                <w:numId w:val="20"/>
              </w:numPr>
              <w:tabs>
                <w:tab w:val="clear" w:pos="1080"/>
                <w:tab w:val="num" w:pos="709"/>
              </w:tabs>
              <w:spacing w:line="360" w:lineRule="auto"/>
              <w:ind w:left="0" w:firstLine="0"/>
              <w:jc w:val="both"/>
              <w:rPr>
                <w:rFonts w:ascii="Times New Roman" w:hAnsi="Times New Roman" w:cs="Times New Roman"/>
                <w:color w:val="000000"/>
                <w:sz w:val="20"/>
              </w:rPr>
            </w:pPr>
            <w:r w:rsidRPr="00A6275F">
              <w:rPr>
                <w:rFonts w:ascii="Times New Roman" w:hAnsi="Times New Roman" w:cs="Times New Roman"/>
                <w:color w:val="000000"/>
                <w:sz w:val="20"/>
              </w:rPr>
              <w:t>Назначение тренировок</w:t>
            </w:r>
          </w:p>
        </w:tc>
        <w:tc>
          <w:tcPr>
            <w:tcW w:w="1953" w:type="pct"/>
            <w:shd w:val="clear" w:color="auto" w:fill="auto"/>
          </w:tcPr>
          <w:p w:rsidR="00E81AC7" w:rsidRPr="00A6275F" w:rsidRDefault="00264939" w:rsidP="00A6275F">
            <w:pPr>
              <w:numPr>
                <w:ilvl w:val="0"/>
                <w:numId w:val="20"/>
              </w:numPr>
              <w:tabs>
                <w:tab w:val="clear" w:pos="1080"/>
                <w:tab w:val="num" w:pos="709"/>
              </w:tabs>
              <w:spacing w:line="360" w:lineRule="auto"/>
              <w:ind w:left="0" w:firstLine="0"/>
              <w:jc w:val="both"/>
              <w:rPr>
                <w:rFonts w:ascii="Times New Roman" w:hAnsi="Times New Roman" w:cs="Times New Roman"/>
                <w:color w:val="000000"/>
                <w:sz w:val="20"/>
              </w:rPr>
            </w:pPr>
            <w:r w:rsidRPr="00A6275F">
              <w:rPr>
                <w:rFonts w:ascii="Times New Roman" w:hAnsi="Times New Roman" w:cs="Times New Roman"/>
                <w:color w:val="000000"/>
                <w:sz w:val="20"/>
              </w:rPr>
              <w:t>Назначение тренировок</w:t>
            </w:r>
          </w:p>
        </w:tc>
      </w:tr>
    </w:tbl>
    <w:p w:rsidR="00142654" w:rsidRPr="00D672F3" w:rsidRDefault="00D672F3" w:rsidP="00D672F3">
      <w:pPr>
        <w:numPr>
          <w:ilvl w:val="1"/>
          <w:numId w:val="14"/>
        </w:numPr>
        <w:spacing w:line="360" w:lineRule="auto"/>
        <w:ind w:left="0" w:firstLine="709"/>
        <w:jc w:val="both"/>
        <w:rPr>
          <w:rFonts w:ascii="Times New Roman" w:hAnsi="Times New Roman" w:cs="Times New Roman"/>
          <w:color w:val="000000"/>
          <w:sz w:val="28"/>
        </w:rPr>
      </w:pPr>
      <w:r>
        <w:rPr>
          <w:rFonts w:ascii="Times New Roman" w:hAnsi="Times New Roman" w:cs="Times New Roman"/>
          <w:color w:val="000000"/>
          <w:sz w:val="28"/>
        </w:rPr>
        <w:br w:type="page"/>
      </w:r>
      <w:r w:rsidR="000F75D4" w:rsidRPr="00D672F3">
        <w:rPr>
          <w:rFonts w:ascii="Times New Roman" w:hAnsi="Times New Roman" w:cs="Times New Roman"/>
          <w:color w:val="000000"/>
          <w:sz w:val="28"/>
        </w:rPr>
        <w:lastRenderedPageBreak/>
        <w:t>Установка сроков эксперимента</w:t>
      </w:r>
    </w:p>
    <w:p w:rsidR="00F70B78" w:rsidRPr="00D672F3" w:rsidRDefault="006A0F6D" w:rsidP="00D672F3">
      <w:pPr>
        <w:numPr>
          <w:ilvl w:val="1"/>
          <w:numId w:val="7"/>
        </w:numPr>
        <w:tabs>
          <w:tab w:val="num" w:pos="993"/>
        </w:tabs>
        <w:spacing w:line="360" w:lineRule="auto"/>
        <w:ind w:firstLine="709"/>
        <w:jc w:val="both"/>
        <w:rPr>
          <w:rFonts w:ascii="Times New Roman" w:hAnsi="Times New Roman" w:cs="Times New Roman"/>
          <w:b/>
          <w:color w:val="000000"/>
          <w:sz w:val="28"/>
        </w:rPr>
      </w:pPr>
      <w:r w:rsidRPr="00D672F3">
        <w:rPr>
          <w:rFonts w:ascii="Times New Roman" w:hAnsi="Times New Roman" w:cs="Times New Roman"/>
          <w:b/>
          <w:color w:val="000000"/>
          <w:sz w:val="28"/>
        </w:rPr>
        <w:t>Замер первоначальных параметров.</w:t>
      </w:r>
    </w:p>
    <w:p w:rsidR="006A0F6D" w:rsidRPr="00D672F3" w:rsidRDefault="0061771F" w:rsidP="00D672F3">
      <w:pPr>
        <w:numPr>
          <w:ilvl w:val="1"/>
          <w:numId w:val="1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Рост.</w:t>
      </w:r>
    </w:p>
    <w:p w:rsidR="0061771F" w:rsidRPr="00D672F3" w:rsidRDefault="0061771F" w:rsidP="00D672F3">
      <w:pPr>
        <w:numPr>
          <w:ilvl w:val="1"/>
          <w:numId w:val="1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Вес.</w:t>
      </w:r>
    </w:p>
    <w:p w:rsidR="0061771F" w:rsidRPr="00D672F3" w:rsidRDefault="0061771F" w:rsidP="00D672F3">
      <w:pPr>
        <w:numPr>
          <w:ilvl w:val="1"/>
          <w:numId w:val="1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Объем груди.</w:t>
      </w:r>
    </w:p>
    <w:p w:rsidR="0061771F" w:rsidRPr="00D672F3" w:rsidRDefault="0061771F" w:rsidP="00D672F3">
      <w:pPr>
        <w:numPr>
          <w:ilvl w:val="1"/>
          <w:numId w:val="1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Объем бицепса.</w:t>
      </w:r>
    </w:p>
    <w:p w:rsidR="00081928" w:rsidRPr="00D672F3" w:rsidRDefault="0061771F" w:rsidP="00D672F3">
      <w:pPr>
        <w:numPr>
          <w:ilvl w:val="1"/>
          <w:numId w:val="1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Пульс в состоянии покоя</w:t>
      </w:r>
    </w:p>
    <w:p w:rsidR="00081928" w:rsidRPr="00D672F3" w:rsidRDefault="00081928" w:rsidP="00D672F3">
      <w:pPr>
        <w:numPr>
          <w:ilvl w:val="1"/>
          <w:numId w:val="1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Выявление максимального веса в упражнениях</w:t>
      </w:r>
    </w:p>
    <w:p w:rsidR="00081928" w:rsidRPr="00D672F3" w:rsidRDefault="00081928" w:rsidP="00D672F3">
      <w:pPr>
        <w:numPr>
          <w:ilvl w:val="1"/>
          <w:numId w:val="1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Выявление максимального количества повторов при номинальном весе.</w:t>
      </w:r>
    </w:p>
    <w:p w:rsidR="0061771F" w:rsidRPr="00D672F3" w:rsidRDefault="00081928" w:rsidP="00D672F3">
      <w:pPr>
        <w:numPr>
          <w:ilvl w:val="1"/>
          <w:numId w:val="16"/>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Пульс пос</w:t>
      </w:r>
      <w:r w:rsidR="0061771F" w:rsidRPr="00D672F3">
        <w:rPr>
          <w:rFonts w:ascii="Times New Roman" w:hAnsi="Times New Roman" w:cs="Times New Roman"/>
          <w:color w:val="000000"/>
          <w:sz w:val="28"/>
        </w:rPr>
        <w:t>ле нагрузки.</w:t>
      </w:r>
    </w:p>
    <w:p w:rsidR="00F70B78" w:rsidRPr="00D672F3" w:rsidRDefault="0069550B" w:rsidP="00D672F3">
      <w:pPr>
        <w:numPr>
          <w:ilvl w:val="1"/>
          <w:numId w:val="7"/>
        </w:numPr>
        <w:tabs>
          <w:tab w:val="num" w:pos="993"/>
        </w:tabs>
        <w:spacing w:line="360" w:lineRule="auto"/>
        <w:ind w:firstLine="709"/>
        <w:jc w:val="both"/>
        <w:rPr>
          <w:rFonts w:ascii="Times New Roman" w:hAnsi="Times New Roman" w:cs="Times New Roman"/>
          <w:b/>
          <w:color w:val="000000"/>
          <w:sz w:val="28"/>
        </w:rPr>
      </w:pPr>
      <w:r w:rsidRPr="00D672F3">
        <w:rPr>
          <w:rFonts w:ascii="Times New Roman" w:hAnsi="Times New Roman" w:cs="Times New Roman"/>
          <w:b/>
          <w:color w:val="000000"/>
          <w:sz w:val="28"/>
        </w:rPr>
        <w:t>Экспериментальная работа</w:t>
      </w:r>
    </w:p>
    <w:p w:rsidR="0069550B" w:rsidRPr="00D672F3" w:rsidRDefault="006F3A05" w:rsidP="00D672F3">
      <w:pPr>
        <w:numPr>
          <w:ilvl w:val="1"/>
          <w:numId w:val="17"/>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Работа с участниками эксперимента</w:t>
      </w:r>
      <w:r w:rsidR="00AD79E5" w:rsidRPr="00D672F3">
        <w:rPr>
          <w:rFonts w:ascii="Times New Roman" w:hAnsi="Times New Roman" w:cs="Times New Roman"/>
          <w:color w:val="000000"/>
          <w:sz w:val="28"/>
        </w:rPr>
        <w:t xml:space="preserve"> на тренировочной базе по расписанию тренировок.</w:t>
      </w:r>
    </w:p>
    <w:p w:rsidR="008A4816" w:rsidRPr="00D672F3" w:rsidRDefault="008A4816" w:rsidP="00D672F3">
      <w:pPr>
        <w:numPr>
          <w:ilvl w:val="1"/>
          <w:numId w:val="17"/>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Контроль режима тренировок.</w:t>
      </w:r>
    </w:p>
    <w:p w:rsidR="00CE3F95" w:rsidRPr="00D672F3" w:rsidRDefault="008A4816" w:rsidP="00D672F3">
      <w:pPr>
        <w:numPr>
          <w:ilvl w:val="1"/>
          <w:numId w:val="17"/>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Контроль режима питания участников экспериментальной группы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1</w:t>
      </w:r>
    </w:p>
    <w:p w:rsidR="00EE6393" w:rsidRPr="00D672F3" w:rsidRDefault="008A4816" w:rsidP="00D672F3">
      <w:pPr>
        <w:numPr>
          <w:ilvl w:val="1"/>
          <w:numId w:val="17"/>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Замер</w:t>
      </w:r>
      <w:r w:rsidR="00EE6393" w:rsidRPr="00D672F3">
        <w:rPr>
          <w:rFonts w:ascii="Times New Roman" w:hAnsi="Times New Roman" w:cs="Times New Roman"/>
          <w:color w:val="000000"/>
          <w:sz w:val="28"/>
        </w:rPr>
        <w:t xml:space="preserve"> промежуточных </w:t>
      </w:r>
      <w:r w:rsidR="000F75D4" w:rsidRPr="00D672F3">
        <w:rPr>
          <w:rFonts w:ascii="Times New Roman" w:hAnsi="Times New Roman" w:cs="Times New Roman"/>
          <w:color w:val="000000"/>
          <w:sz w:val="28"/>
        </w:rPr>
        <w:t xml:space="preserve">параметров участников </w:t>
      </w:r>
      <w:r w:rsidR="00D3174B" w:rsidRPr="00D672F3">
        <w:rPr>
          <w:rFonts w:ascii="Times New Roman" w:hAnsi="Times New Roman" w:cs="Times New Roman"/>
          <w:color w:val="000000"/>
          <w:sz w:val="28"/>
        </w:rPr>
        <w:t>эксперимента</w:t>
      </w:r>
      <w:r w:rsidR="00EE6393" w:rsidRPr="00D672F3">
        <w:rPr>
          <w:rFonts w:ascii="Times New Roman" w:hAnsi="Times New Roman" w:cs="Times New Roman"/>
          <w:color w:val="000000"/>
          <w:sz w:val="28"/>
        </w:rPr>
        <w:t>.</w:t>
      </w:r>
    </w:p>
    <w:p w:rsidR="00EE6393" w:rsidRPr="00D672F3" w:rsidRDefault="00EE6393" w:rsidP="00D672F3">
      <w:pPr>
        <w:numPr>
          <w:ilvl w:val="1"/>
          <w:numId w:val="7"/>
        </w:numPr>
        <w:tabs>
          <w:tab w:val="num" w:pos="993"/>
        </w:tabs>
        <w:spacing w:line="360" w:lineRule="auto"/>
        <w:ind w:firstLine="709"/>
        <w:jc w:val="both"/>
        <w:rPr>
          <w:rFonts w:ascii="Times New Roman" w:hAnsi="Times New Roman" w:cs="Times New Roman"/>
          <w:b/>
          <w:color w:val="000000"/>
          <w:sz w:val="28"/>
        </w:rPr>
      </w:pPr>
      <w:r w:rsidRPr="00D672F3">
        <w:rPr>
          <w:rFonts w:ascii="Times New Roman" w:hAnsi="Times New Roman" w:cs="Times New Roman"/>
          <w:b/>
          <w:color w:val="000000"/>
          <w:sz w:val="28"/>
        </w:rPr>
        <w:t>Замер итоговых параметров.</w:t>
      </w:r>
    </w:p>
    <w:p w:rsidR="00A77212" w:rsidRPr="00D672F3" w:rsidRDefault="00A77212" w:rsidP="00D672F3">
      <w:pPr>
        <w:numPr>
          <w:ilvl w:val="1"/>
          <w:numId w:val="19"/>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Рост.</w:t>
      </w:r>
    </w:p>
    <w:p w:rsidR="00A77212" w:rsidRPr="00D672F3" w:rsidRDefault="00A77212" w:rsidP="00D672F3">
      <w:pPr>
        <w:numPr>
          <w:ilvl w:val="1"/>
          <w:numId w:val="19"/>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Вес.</w:t>
      </w:r>
    </w:p>
    <w:p w:rsidR="00A77212" w:rsidRPr="00D672F3" w:rsidRDefault="00A77212" w:rsidP="00D672F3">
      <w:pPr>
        <w:numPr>
          <w:ilvl w:val="1"/>
          <w:numId w:val="19"/>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Объем груди.</w:t>
      </w:r>
    </w:p>
    <w:p w:rsidR="00A77212" w:rsidRPr="00D672F3" w:rsidRDefault="00A77212" w:rsidP="00D672F3">
      <w:pPr>
        <w:numPr>
          <w:ilvl w:val="1"/>
          <w:numId w:val="19"/>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Объем бицепса.</w:t>
      </w:r>
    </w:p>
    <w:p w:rsidR="00A77212" w:rsidRPr="00D672F3" w:rsidRDefault="00A77212" w:rsidP="00D672F3">
      <w:pPr>
        <w:numPr>
          <w:ilvl w:val="1"/>
          <w:numId w:val="19"/>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Выявление максимального веса в упражнениях</w:t>
      </w:r>
    </w:p>
    <w:p w:rsidR="00A77212" w:rsidRPr="00D672F3" w:rsidRDefault="00A77212" w:rsidP="00D672F3">
      <w:pPr>
        <w:numPr>
          <w:ilvl w:val="1"/>
          <w:numId w:val="19"/>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Выявление максимального количества повторов при номинальном весе.</w:t>
      </w:r>
    </w:p>
    <w:p w:rsidR="00EE6393" w:rsidRPr="00D672F3" w:rsidRDefault="00A77212" w:rsidP="00D672F3">
      <w:pPr>
        <w:numPr>
          <w:ilvl w:val="1"/>
          <w:numId w:val="19"/>
        </w:numPr>
        <w:spacing w:line="360" w:lineRule="auto"/>
        <w:ind w:left="0" w:firstLine="709"/>
        <w:jc w:val="both"/>
        <w:rPr>
          <w:rFonts w:ascii="Times New Roman" w:hAnsi="Times New Roman" w:cs="Times New Roman"/>
          <w:color w:val="000000"/>
          <w:sz w:val="28"/>
        </w:rPr>
      </w:pPr>
      <w:r w:rsidRPr="00D672F3">
        <w:rPr>
          <w:rFonts w:ascii="Times New Roman" w:hAnsi="Times New Roman" w:cs="Times New Roman"/>
          <w:color w:val="000000"/>
          <w:sz w:val="28"/>
        </w:rPr>
        <w:t>Пульс после нагрузки.</w:t>
      </w:r>
    </w:p>
    <w:p w:rsidR="00D06E80" w:rsidRPr="00D672F3" w:rsidRDefault="00D06E80" w:rsidP="00D672F3">
      <w:pPr>
        <w:spacing w:line="360" w:lineRule="auto"/>
        <w:ind w:firstLine="709"/>
        <w:jc w:val="both"/>
        <w:rPr>
          <w:rFonts w:ascii="Times New Roman" w:hAnsi="Times New Roman" w:cs="Times New Roman"/>
          <w:color w:val="000000"/>
          <w:sz w:val="28"/>
          <w:szCs w:val="28"/>
        </w:rPr>
      </w:pPr>
      <w:bookmarkStart w:id="9" w:name="_Toc186191084"/>
      <w:r w:rsidRPr="00D672F3">
        <w:rPr>
          <w:rFonts w:ascii="Times New Roman" w:hAnsi="Times New Roman" w:cs="Times New Roman"/>
          <w:color w:val="000000"/>
          <w:sz w:val="28"/>
          <w:szCs w:val="28"/>
        </w:rPr>
        <w:t>Составление режима питания.</w:t>
      </w: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Питание – это обновление и восстановление тканей ассимиляция питательности вещества, с целью сохранения и развития организма.</w:t>
      </w: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lastRenderedPageBreak/>
        <w:t>По объему калорийности пища должна распределяться:</w:t>
      </w:r>
    </w:p>
    <w:p w:rsidR="00D06E80" w:rsidRPr="00D672F3" w:rsidRDefault="00D06E80" w:rsidP="00D672F3">
      <w:pPr>
        <w:numPr>
          <w:ilvl w:val="0"/>
          <w:numId w:val="21"/>
        </w:numPr>
        <w:spacing w:line="360" w:lineRule="auto"/>
        <w:ind w:left="0"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первый завтрак 2</w:t>
      </w:r>
      <w:r w:rsidR="00D672F3" w:rsidRPr="00D672F3">
        <w:rPr>
          <w:rFonts w:ascii="Times New Roman" w:hAnsi="Times New Roman" w:cs="Times New Roman"/>
          <w:color w:val="000000"/>
          <w:sz w:val="28"/>
          <w:szCs w:val="28"/>
        </w:rPr>
        <w:t>5</w:t>
      </w:r>
      <w:r w:rsidR="00D672F3">
        <w:rPr>
          <w:rFonts w:ascii="Times New Roman" w:hAnsi="Times New Roman" w:cs="Times New Roman"/>
          <w:color w:val="000000"/>
          <w:sz w:val="28"/>
          <w:szCs w:val="28"/>
        </w:rPr>
        <w:t>%</w:t>
      </w:r>
      <w:r w:rsidRPr="00D672F3">
        <w:rPr>
          <w:rFonts w:ascii="Times New Roman" w:hAnsi="Times New Roman" w:cs="Times New Roman"/>
          <w:color w:val="000000"/>
          <w:sz w:val="28"/>
          <w:szCs w:val="28"/>
        </w:rPr>
        <w:t xml:space="preserve"> (углеводы </w:t>
      </w:r>
      <w:r w:rsidR="00D672F3">
        <w:rPr>
          <w:rFonts w:ascii="Times New Roman" w:hAnsi="Times New Roman" w:cs="Times New Roman"/>
          <w:color w:val="000000"/>
          <w:sz w:val="28"/>
          <w:szCs w:val="28"/>
        </w:rPr>
        <w:t>–</w:t>
      </w:r>
      <w:r w:rsidR="00D672F3" w:rsidRPr="00D672F3">
        <w:rPr>
          <w:rFonts w:ascii="Times New Roman" w:hAnsi="Times New Roman" w:cs="Times New Roman"/>
          <w:color w:val="000000"/>
          <w:sz w:val="28"/>
          <w:szCs w:val="28"/>
        </w:rPr>
        <w:t xml:space="preserve"> </w:t>
      </w:r>
      <w:r w:rsidRPr="00D672F3">
        <w:rPr>
          <w:rFonts w:ascii="Times New Roman" w:hAnsi="Times New Roman" w:cs="Times New Roman"/>
          <w:color w:val="000000"/>
          <w:sz w:val="28"/>
          <w:szCs w:val="28"/>
        </w:rPr>
        <w:t>рисовая и пшенная каша);</w:t>
      </w:r>
    </w:p>
    <w:p w:rsidR="00D06E80" w:rsidRPr="00D672F3" w:rsidRDefault="00D06E80" w:rsidP="00D672F3">
      <w:pPr>
        <w:numPr>
          <w:ilvl w:val="0"/>
          <w:numId w:val="21"/>
        </w:numPr>
        <w:spacing w:line="360" w:lineRule="auto"/>
        <w:ind w:left="0"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второй завтрак 1</w:t>
      </w:r>
      <w:r w:rsidR="00D672F3" w:rsidRPr="00D672F3">
        <w:rPr>
          <w:rFonts w:ascii="Times New Roman" w:hAnsi="Times New Roman" w:cs="Times New Roman"/>
          <w:color w:val="000000"/>
          <w:sz w:val="28"/>
          <w:szCs w:val="28"/>
        </w:rPr>
        <w:t>5</w:t>
      </w:r>
      <w:r w:rsidR="00D672F3">
        <w:rPr>
          <w:rFonts w:ascii="Times New Roman" w:hAnsi="Times New Roman" w:cs="Times New Roman"/>
          <w:color w:val="000000"/>
          <w:sz w:val="28"/>
          <w:szCs w:val="28"/>
        </w:rPr>
        <w:t>%</w:t>
      </w:r>
      <w:r w:rsidRPr="00D672F3">
        <w:rPr>
          <w:rFonts w:ascii="Times New Roman" w:hAnsi="Times New Roman" w:cs="Times New Roman"/>
          <w:color w:val="000000"/>
          <w:sz w:val="28"/>
          <w:szCs w:val="28"/>
        </w:rPr>
        <w:t xml:space="preserve"> (легкий </w:t>
      </w:r>
      <w:r w:rsidR="00D672F3">
        <w:rPr>
          <w:rFonts w:ascii="Times New Roman" w:hAnsi="Times New Roman" w:cs="Times New Roman"/>
          <w:color w:val="000000"/>
          <w:sz w:val="28"/>
          <w:szCs w:val="28"/>
        </w:rPr>
        <w:t>–</w:t>
      </w:r>
      <w:r w:rsidR="00D672F3" w:rsidRPr="00D672F3">
        <w:rPr>
          <w:rFonts w:ascii="Times New Roman" w:hAnsi="Times New Roman" w:cs="Times New Roman"/>
          <w:color w:val="000000"/>
          <w:sz w:val="28"/>
          <w:szCs w:val="28"/>
        </w:rPr>
        <w:t xml:space="preserve"> </w:t>
      </w:r>
      <w:r w:rsidRPr="00D672F3">
        <w:rPr>
          <w:rFonts w:ascii="Times New Roman" w:hAnsi="Times New Roman" w:cs="Times New Roman"/>
          <w:color w:val="000000"/>
          <w:sz w:val="28"/>
          <w:szCs w:val="28"/>
        </w:rPr>
        <w:t>яйцо, бутерброды);</w:t>
      </w:r>
    </w:p>
    <w:p w:rsidR="00D06E80" w:rsidRPr="00D672F3" w:rsidRDefault="00D06E80" w:rsidP="00D672F3">
      <w:pPr>
        <w:numPr>
          <w:ilvl w:val="0"/>
          <w:numId w:val="21"/>
        </w:numPr>
        <w:spacing w:line="360" w:lineRule="auto"/>
        <w:ind w:left="0"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обед 3</w:t>
      </w:r>
      <w:r w:rsidR="00D672F3" w:rsidRPr="00D672F3">
        <w:rPr>
          <w:rFonts w:ascii="Times New Roman" w:hAnsi="Times New Roman" w:cs="Times New Roman"/>
          <w:color w:val="000000"/>
          <w:sz w:val="28"/>
          <w:szCs w:val="28"/>
        </w:rPr>
        <w:t>0</w:t>
      </w:r>
      <w:r w:rsidR="00D672F3">
        <w:rPr>
          <w:rFonts w:ascii="Times New Roman" w:hAnsi="Times New Roman" w:cs="Times New Roman"/>
          <w:color w:val="000000"/>
          <w:sz w:val="28"/>
          <w:szCs w:val="28"/>
        </w:rPr>
        <w:t>%</w:t>
      </w:r>
      <w:r w:rsidRPr="00D672F3">
        <w:rPr>
          <w:rFonts w:ascii="Times New Roman" w:hAnsi="Times New Roman" w:cs="Times New Roman"/>
          <w:color w:val="000000"/>
          <w:sz w:val="28"/>
          <w:szCs w:val="28"/>
        </w:rPr>
        <w:t xml:space="preserve"> (основное количество пищи трудно перевариваемые продукты, жиры, овощи и супы, необходимо употребление воды до </w:t>
      </w:r>
      <w:smartTag w:uri="urn:schemas-microsoft-com:office:smarttags" w:element="metricconverter">
        <w:smartTagPr>
          <w:attr w:name="ProductID" w:val="1 кг"/>
        </w:smartTagPr>
        <w:r w:rsidRPr="00D672F3">
          <w:rPr>
            <w:rFonts w:ascii="Times New Roman" w:hAnsi="Times New Roman" w:cs="Times New Roman"/>
            <w:color w:val="000000"/>
            <w:sz w:val="28"/>
            <w:szCs w:val="28"/>
          </w:rPr>
          <w:t>500 граммов</w:t>
        </w:r>
      </w:smartTag>
      <w:r w:rsidRPr="00D672F3">
        <w:rPr>
          <w:rFonts w:ascii="Times New Roman" w:hAnsi="Times New Roman" w:cs="Times New Roman"/>
          <w:color w:val="000000"/>
          <w:sz w:val="28"/>
          <w:szCs w:val="28"/>
        </w:rPr>
        <w:t>);</w:t>
      </w:r>
    </w:p>
    <w:p w:rsidR="00D06E80" w:rsidRPr="00D672F3" w:rsidRDefault="00D06E80" w:rsidP="00D672F3">
      <w:pPr>
        <w:numPr>
          <w:ilvl w:val="0"/>
          <w:numId w:val="21"/>
        </w:numPr>
        <w:spacing w:line="360" w:lineRule="auto"/>
        <w:ind w:left="0"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полдник 1</w:t>
      </w:r>
      <w:r w:rsidR="00D672F3" w:rsidRPr="00D672F3">
        <w:rPr>
          <w:rFonts w:ascii="Times New Roman" w:hAnsi="Times New Roman" w:cs="Times New Roman"/>
          <w:color w:val="000000"/>
          <w:sz w:val="28"/>
          <w:szCs w:val="28"/>
        </w:rPr>
        <w:t>0</w:t>
      </w:r>
      <w:r w:rsidR="00D672F3">
        <w:rPr>
          <w:rFonts w:ascii="Times New Roman" w:hAnsi="Times New Roman" w:cs="Times New Roman"/>
          <w:color w:val="000000"/>
          <w:sz w:val="28"/>
          <w:szCs w:val="28"/>
        </w:rPr>
        <w:t>%</w:t>
      </w:r>
      <w:r w:rsidRPr="00D672F3">
        <w:rPr>
          <w:rFonts w:ascii="Times New Roman" w:hAnsi="Times New Roman" w:cs="Times New Roman"/>
          <w:color w:val="000000"/>
          <w:sz w:val="28"/>
          <w:szCs w:val="28"/>
        </w:rPr>
        <w:t xml:space="preserve"> (печенье, пирожные со сладким чаем, фрукты);</w:t>
      </w:r>
    </w:p>
    <w:p w:rsidR="00D06E80" w:rsidRPr="00D672F3" w:rsidRDefault="00D06E80" w:rsidP="00D672F3">
      <w:pPr>
        <w:numPr>
          <w:ilvl w:val="0"/>
          <w:numId w:val="21"/>
        </w:numPr>
        <w:spacing w:line="360" w:lineRule="auto"/>
        <w:ind w:left="0"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ужин 2</w:t>
      </w:r>
      <w:r w:rsidR="00D672F3" w:rsidRPr="00D672F3">
        <w:rPr>
          <w:rFonts w:ascii="Times New Roman" w:hAnsi="Times New Roman" w:cs="Times New Roman"/>
          <w:color w:val="000000"/>
          <w:sz w:val="28"/>
          <w:szCs w:val="28"/>
        </w:rPr>
        <w:t>0</w:t>
      </w:r>
      <w:r w:rsidR="00D672F3">
        <w:rPr>
          <w:rFonts w:ascii="Times New Roman" w:hAnsi="Times New Roman" w:cs="Times New Roman"/>
          <w:color w:val="000000"/>
          <w:sz w:val="28"/>
          <w:szCs w:val="28"/>
        </w:rPr>
        <w:t>%</w:t>
      </w:r>
      <w:r w:rsidRPr="00D672F3">
        <w:rPr>
          <w:rFonts w:ascii="Times New Roman" w:hAnsi="Times New Roman" w:cs="Times New Roman"/>
          <w:color w:val="000000"/>
          <w:sz w:val="28"/>
          <w:szCs w:val="28"/>
        </w:rPr>
        <w:t xml:space="preserve"> (не должно быть трудно перевариваемых продуктов, сала, жирного мяса. Необходимы молочный суп, свежая рыба, курица.)</w:t>
      </w:r>
      <w:r w:rsidR="00FB5398" w:rsidRPr="00D672F3">
        <w:rPr>
          <w:rFonts w:ascii="Times New Roman" w:hAnsi="Times New Roman" w:cs="Times New Roman"/>
          <w:color w:val="000000"/>
          <w:sz w:val="28"/>
          <w:szCs w:val="28"/>
        </w:rPr>
        <w:t xml:space="preserve"> </w:t>
      </w:r>
      <w:r w:rsidR="00FB5398" w:rsidRPr="00D672F3">
        <w:rPr>
          <w:rFonts w:ascii="Times New Roman" w:hAnsi="Times New Roman" w:cs="Times New Roman"/>
          <w:color w:val="000000"/>
          <w:sz w:val="28"/>
          <w:szCs w:val="28"/>
          <w:lang w:val="en-US"/>
        </w:rPr>
        <w:t>[24</w:t>
      </w:r>
      <w:r w:rsidR="00EF1BAC" w:rsidRPr="00D672F3">
        <w:rPr>
          <w:rFonts w:ascii="Times New Roman" w:hAnsi="Times New Roman" w:cs="Times New Roman"/>
          <w:color w:val="000000"/>
          <w:sz w:val="28"/>
          <w:szCs w:val="28"/>
        </w:rPr>
        <w:t xml:space="preserve">, </w:t>
      </w:r>
      <w:r w:rsidR="00D672F3" w:rsidRPr="00D672F3">
        <w:rPr>
          <w:rFonts w:ascii="Times New Roman" w:hAnsi="Times New Roman" w:cs="Times New Roman"/>
          <w:color w:val="000000"/>
          <w:sz w:val="28"/>
          <w:szCs w:val="28"/>
        </w:rPr>
        <w:t>с.</w:t>
      </w:r>
      <w:r w:rsidR="00D672F3">
        <w:rPr>
          <w:rFonts w:ascii="Times New Roman" w:hAnsi="Times New Roman" w:cs="Times New Roman"/>
          <w:color w:val="000000"/>
          <w:sz w:val="28"/>
          <w:szCs w:val="28"/>
        </w:rPr>
        <w:t> </w:t>
      </w:r>
      <w:r w:rsidR="00D672F3" w:rsidRPr="00D672F3">
        <w:rPr>
          <w:rFonts w:ascii="Times New Roman" w:hAnsi="Times New Roman" w:cs="Times New Roman"/>
          <w:color w:val="000000"/>
          <w:sz w:val="28"/>
          <w:szCs w:val="28"/>
        </w:rPr>
        <w:t>7</w:t>
      </w:r>
      <w:r w:rsidR="00EF1BAC" w:rsidRPr="00D672F3">
        <w:rPr>
          <w:rFonts w:ascii="Times New Roman" w:hAnsi="Times New Roman" w:cs="Times New Roman"/>
          <w:color w:val="000000"/>
          <w:sz w:val="28"/>
          <w:szCs w:val="28"/>
        </w:rPr>
        <w:t>9</w:t>
      </w:r>
      <w:r w:rsidR="00FB5398" w:rsidRPr="00D672F3">
        <w:rPr>
          <w:rFonts w:ascii="Times New Roman" w:hAnsi="Times New Roman" w:cs="Times New Roman"/>
          <w:color w:val="000000"/>
          <w:sz w:val="28"/>
          <w:szCs w:val="28"/>
          <w:lang w:val="en-US"/>
        </w:rPr>
        <w:t>]</w:t>
      </w: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Составление расписания тренировок.</w:t>
      </w: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Неделя 1.</w:t>
      </w:r>
      <w:r w:rsidR="00D672F3">
        <w:rPr>
          <w:rFonts w:ascii="Times New Roman" w:hAnsi="Times New Roman" w:cs="Times New Roman"/>
          <w:color w:val="000000"/>
          <w:sz w:val="28"/>
          <w:szCs w:val="28"/>
        </w:rPr>
        <w:t xml:space="preserve"> </w:t>
      </w:r>
      <w:r w:rsidRPr="00D672F3">
        <w:rPr>
          <w:rFonts w:ascii="Times New Roman" w:hAnsi="Times New Roman" w:cs="Times New Roman"/>
          <w:color w:val="000000"/>
          <w:sz w:val="28"/>
          <w:szCs w:val="28"/>
        </w:rPr>
        <w:t>Тренинг всех мышц (понедельник, среда, пятница).</w:t>
      </w: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 xml:space="preserve">Тренировка начинается с упражнений на большие мышечные группы груди и спины. Далее следует упражнение для дельтовидных мышц (дельты). Поскольку все вышеперечисленные упражнения косвенно нагружают руки, им нужен отдых. Так что далее идет упражнение на ноги и только потом </w:t>
      </w:r>
      <w:r w:rsidR="00D672F3">
        <w:rPr>
          <w:rFonts w:ascii="Times New Roman" w:hAnsi="Times New Roman" w:cs="Times New Roman"/>
          <w:color w:val="000000"/>
          <w:sz w:val="28"/>
          <w:szCs w:val="28"/>
        </w:rPr>
        <w:t xml:space="preserve">– </w:t>
      </w:r>
      <w:r w:rsidR="00D672F3" w:rsidRPr="00D672F3">
        <w:rPr>
          <w:rFonts w:ascii="Times New Roman" w:hAnsi="Times New Roman" w:cs="Times New Roman"/>
          <w:color w:val="000000"/>
          <w:sz w:val="28"/>
          <w:szCs w:val="28"/>
        </w:rPr>
        <w:t>у</w:t>
      </w:r>
      <w:r w:rsidRPr="00D672F3">
        <w:rPr>
          <w:rFonts w:ascii="Times New Roman" w:hAnsi="Times New Roman" w:cs="Times New Roman"/>
          <w:color w:val="000000"/>
          <w:sz w:val="28"/>
          <w:szCs w:val="28"/>
        </w:rPr>
        <w:t>пражнения</w:t>
      </w:r>
      <w:r w:rsidR="00D672F3">
        <w:rPr>
          <w:rFonts w:ascii="Times New Roman" w:hAnsi="Times New Roman" w:cs="Times New Roman"/>
          <w:color w:val="000000"/>
          <w:sz w:val="28"/>
          <w:szCs w:val="28"/>
        </w:rPr>
        <w:t xml:space="preserve"> </w:t>
      </w:r>
      <w:r w:rsidRPr="00D672F3">
        <w:rPr>
          <w:rFonts w:ascii="Times New Roman" w:hAnsi="Times New Roman" w:cs="Times New Roman"/>
          <w:color w:val="000000"/>
          <w:sz w:val="28"/>
          <w:szCs w:val="28"/>
        </w:rPr>
        <w:t>для трицепса и бицепса. Завершают комплекс упражнения на икры и пресс.</w:t>
      </w:r>
    </w:p>
    <w:p w:rsidR="00B664F4" w:rsidRPr="00D672F3" w:rsidRDefault="00B664F4" w:rsidP="00D672F3">
      <w:pPr>
        <w:spacing w:line="360" w:lineRule="auto"/>
        <w:ind w:firstLine="709"/>
        <w:jc w:val="both"/>
        <w:rPr>
          <w:rFonts w:ascii="Times New Roman" w:hAnsi="Times New Roman" w:cs="Times New Roman"/>
          <w:color w:val="000000"/>
          <w:sz w:val="28"/>
          <w:szCs w:val="28"/>
        </w:rPr>
      </w:pPr>
    </w:p>
    <w:p w:rsidR="00E019DE"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1. Тренинг всех мышц</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9"/>
        <w:gridCol w:w="3098"/>
        <w:gridCol w:w="3100"/>
      </w:tblGrid>
      <w:tr w:rsidR="00D06E80" w:rsidRPr="00A6275F" w:rsidTr="00A6275F">
        <w:trPr>
          <w:cantSplit/>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Грудь</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Наклонный жим лежа</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D06E80" w:rsidRPr="00A6275F" w:rsidTr="00A6275F">
        <w:trPr>
          <w:cantSplit/>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Спина</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к поясу сидя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D06E80" w:rsidRPr="00A6275F" w:rsidTr="00A6275F">
        <w:trPr>
          <w:cantSplit/>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Дельты</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сидя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D06E80" w:rsidRPr="00A6275F" w:rsidTr="00A6275F">
        <w:trPr>
          <w:cantSplit/>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Ноги</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ногами</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r w:rsidR="00D06E80" w:rsidRPr="00A6275F" w:rsidTr="00A6275F">
        <w:trPr>
          <w:cantSplit/>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Трицепс</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книзу</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r w:rsidR="00D06E80" w:rsidRPr="00A6275F" w:rsidTr="00A6275F">
        <w:trPr>
          <w:cantSplit/>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Бицепс</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бицепс</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r w:rsidR="00D06E80" w:rsidRPr="00A6275F" w:rsidTr="00A6275F">
        <w:trPr>
          <w:cantSplit/>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Икры</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стоя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r w:rsidR="00D06E80" w:rsidRPr="00A6275F" w:rsidTr="00A6275F">
        <w:trPr>
          <w:cantSplit/>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Пресс</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Скручивания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tc>
      </w:tr>
    </w:tbl>
    <w:p w:rsidR="00D06E80" w:rsidRPr="00D672F3" w:rsidRDefault="00D06E80" w:rsidP="00D672F3">
      <w:pPr>
        <w:spacing w:line="360" w:lineRule="auto"/>
        <w:ind w:firstLine="709"/>
        <w:jc w:val="both"/>
        <w:rPr>
          <w:rFonts w:ascii="Times New Roman" w:hAnsi="Times New Roman" w:cs="Times New Roman"/>
          <w:color w:val="000000"/>
          <w:sz w:val="28"/>
          <w:szCs w:val="28"/>
        </w:rPr>
      </w:pP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Неделя 2. Сплит (понедельник, вторник, четверг, пятница).</w:t>
      </w:r>
    </w:p>
    <w:p w:rsidR="00D06E80"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На этой неделе накал тренинга возрастает. На каждую мышцу и мышечную группу вы будете делать 2</w:t>
      </w:r>
      <w:r w:rsidR="00D672F3">
        <w:rPr>
          <w:rFonts w:ascii="Times New Roman" w:hAnsi="Times New Roman" w:cs="Times New Roman"/>
          <w:color w:val="000000"/>
          <w:sz w:val="28"/>
          <w:szCs w:val="28"/>
        </w:rPr>
        <w:t>–</w:t>
      </w:r>
      <w:r w:rsidR="00D672F3" w:rsidRPr="00D672F3">
        <w:rPr>
          <w:rFonts w:ascii="Times New Roman" w:hAnsi="Times New Roman" w:cs="Times New Roman"/>
          <w:color w:val="000000"/>
          <w:sz w:val="28"/>
          <w:szCs w:val="28"/>
        </w:rPr>
        <w:t>3</w:t>
      </w:r>
      <w:r w:rsidRPr="00D672F3">
        <w:rPr>
          <w:rFonts w:ascii="Times New Roman" w:hAnsi="Times New Roman" w:cs="Times New Roman"/>
          <w:color w:val="000000"/>
          <w:sz w:val="28"/>
          <w:szCs w:val="28"/>
        </w:rPr>
        <w:t xml:space="preserve"> упражнения. В добавок возрастет и </w:t>
      </w:r>
      <w:r w:rsidRPr="00D672F3">
        <w:rPr>
          <w:rFonts w:ascii="Times New Roman" w:hAnsi="Times New Roman" w:cs="Times New Roman"/>
          <w:color w:val="000000"/>
          <w:sz w:val="28"/>
          <w:szCs w:val="28"/>
        </w:rPr>
        <w:lastRenderedPageBreak/>
        <w:t>общее число тренировок. Сплит тренинг предполагает раздельный тренинг мышц.</w:t>
      </w:r>
    </w:p>
    <w:p w:rsidR="00D672F3" w:rsidRPr="00D672F3" w:rsidRDefault="00D672F3" w:rsidP="00D672F3">
      <w:pPr>
        <w:spacing w:line="360" w:lineRule="auto"/>
        <w:ind w:firstLine="709"/>
        <w:jc w:val="both"/>
        <w:rPr>
          <w:rFonts w:ascii="Times New Roman" w:hAnsi="Times New Roman" w:cs="Times New Roman"/>
          <w:color w:val="000000"/>
          <w:sz w:val="28"/>
          <w:szCs w:val="28"/>
        </w:rPr>
      </w:pPr>
    </w:p>
    <w:p w:rsidR="00D06E80"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2. Понедельник, четверг</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Грудь</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лежа</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Наклонные разведения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Спина</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Широкая тяга к груди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в наклоне</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Дельты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гантелей сидя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Разведение в стороны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r w:rsidR="00F855DE" w:rsidRPr="00A6275F" w:rsidTr="00A6275F">
        <w:trPr>
          <w:cantSplit/>
          <w:jc w:val="center"/>
        </w:trPr>
        <w:tc>
          <w:tcPr>
            <w:tcW w:w="1666"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Пресс</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коленей в висе</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Скручивания</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tc>
      </w:tr>
    </w:tbl>
    <w:p w:rsidR="00F855DE" w:rsidRPr="00D672F3" w:rsidRDefault="00F855DE" w:rsidP="00D672F3">
      <w:pPr>
        <w:spacing w:line="360" w:lineRule="auto"/>
        <w:ind w:firstLine="709"/>
        <w:jc w:val="both"/>
        <w:rPr>
          <w:rFonts w:ascii="Times New Roman" w:hAnsi="Times New Roman" w:cs="Times New Roman"/>
          <w:color w:val="000000"/>
          <w:sz w:val="28"/>
          <w:szCs w:val="28"/>
        </w:rPr>
      </w:pPr>
    </w:p>
    <w:p w:rsidR="00D06E80"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3. Вторник, пятница</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Квадрицепсы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Приседания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F855DE" w:rsidRPr="00A6275F" w:rsidTr="00A6275F">
        <w:trPr>
          <w:cantSplit/>
          <w:jc w:val="center"/>
        </w:trPr>
        <w:tc>
          <w:tcPr>
            <w:tcW w:w="1666"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Икры</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стоя</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сидя</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tc>
      </w:tr>
      <w:tr w:rsidR="00F855DE" w:rsidRPr="00A6275F" w:rsidTr="00A6275F">
        <w:trPr>
          <w:cantSplit/>
          <w:jc w:val="center"/>
        </w:trPr>
        <w:tc>
          <w:tcPr>
            <w:tcW w:w="1666"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Бицепсы</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стоя</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сидя</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r w:rsidR="00F855DE" w:rsidRPr="00A6275F" w:rsidTr="00A6275F">
        <w:trPr>
          <w:cantSplit/>
          <w:jc w:val="center"/>
        </w:trPr>
        <w:tc>
          <w:tcPr>
            <w:tcW w:w="1666"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Трицепс</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Разгибание рук лежа</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книзу</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bl>
    <w:p w:rsidR="00F855DE" w:rsidRPr="00D672F3" w:rsidRDefault="00F855DE" w:rsidP="00D672F3">
      <w:pPr>
        <w:spacing w:line="360" w:lineRule="auto"/>
        <w:ind w:firstLine="709"/>
        <w:jc w:val="both"/>
        <w:rPr>
          <w:rFonts w:ascii="Times New Roman" w:hAnsi="Times New Roman" w:cs="Times New Roman"/>
          <w:color w:val="000000"/>
          <w:sz w:val="28"/>
          <w:szCs w:val="28"/>
        </w:rPr>
      </w:pP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Неделя 3. Сплит (понедельник-суббота).</w:t>
      </w: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На этой неделе тренировки шесть дней подряд, чередуя три комплекса упражнений. Первый комплекс включает жимовые движения, когда вы перемещает вес от себя. Второй комплекс – тяговые. Здесь вы тянете вес к себе. Третий комплекс включает упражнения на ноги.</w:t>
      </w:r>
    </w:p>
    <w:p w:rsidR="00B21109" w:rsidRPr="00D672F3" w:rsidRDefault="00B21109" w:rsidP="00D672F3">
      <w:pPr>
        <w:spacing w:line="360" w:lineRule="auto"/>
        <w:ind w:firstLine="709"/>
        <w:jc w:val="both"/>
        <w:rPr>
          <w:rFonts w:ascii="Times New Roman" w:hAnsi="Times New Roman" w:cs="Times New Roman"/>
          <w:color w:val="000000"/>
          <w:sz w:val="28"/>
          <w:szCs w:val="28"/>
        </w:rPr>
      </w:pPr>
    </w:p>
    <w:p w:rsidR="00E019DE"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4. Понедельник, четверг</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Грудь</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Наклонные жимы</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гантелей лежа</w:t>
            </w:r>
          </w:p>
          <w:p w:rsidR="00D06E80" w:rsidRPr="00A6275F" w:rsidRDefault="00D06E80" w:rsidP="00A6275F">
            <w:pPr>
              <w:spacing w:line="360" w:lineRule="auto"/>
              <w:jc w:val="both"/>
              <w:rPr>
                <w:rFonts w:ascii="Times New Roman" w:hAnsi="Times New Roman" w:cs="Times New Roman"/>
                <w:color w:val="000000"/>
                <w:sz w:val="20"/>
                <w:szCs w:val="28"/>
              </w:rPr>
            </w:pP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lastRenderedPageBreak/>
              <w:t>Дельты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гантелей сидя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к подбородку</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Разведение в наклоне</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F855DE" w:rsidRPr="00A6275F" w:rsidTr="00A6275F">
        <w:trPr>
          <w:cantSplit/>
          <w:jc w:val="center"/>
        </w:trPr>
        <w:tc>
          <w:tcPr>
            <w:tcW w:w="1666"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Трицепсы</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Разгибание руки из-за головы</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Разгибание руки в наклоне</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bl>
    <w:p w:rsidR="00B21109" w:rsidRPr="00D672F3" w:rsidRDefault="00B21109" w:rsidP="00D672F3">
      <w:pPr>
        <w:spacing w:line="360" w:lineRule="auto"/>
        <w:ind w:firstLine="709"/>
        <w:jc w:val="both"/>
        <w:rPr>
          <w:rFonts w:ascii="Times New Roman" w:hAnsi="Times New Roman" w:cs="Times New Roman"/>
          <w:color w:val="000000"/>
          <w:sz w:val="28"/>
          <w:szCs w:val="28"/>
        </w:rPr>
      </w:pPr>
    </w:p>
    <w:p w:rsidR="00D06E80"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5. Вторник, пятница</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Квадрицепсы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Приседания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ногами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Разгибание ног</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Бицепсы бедер</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Сгибание ног лежа</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Икры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носками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сидя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Пресс</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Обратные скручивания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Скручивания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tc>
      </w:tr>
    </w:tbl>
    <w:p w:rsidR="00B21109" w:rsidRPr="00D672F3" w:rsidRDefault="00B21109" w:rsidP="00D672F3">
      <w:pPr>
        <w:spacing w:line="360" w:lineRule="auto"/>
        <w:ind w:firstLine="709"/>
        <w:jc w:val="both"/>
        <w:rPr>
          <w:rFonts w:ascii="Times New Roman" w:hAnsi="Times New Roman" w:cs="Times New Roman"/>
          <w:color w:val="000000"/>
          <w:sz w:val="28"/>
          <w:szCs w:val="28"/>
        </w:rPr>
      </w:pPr>
    </w:p>
    <w:p w:rsidR="00B21109"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6. Среда, суббота</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Спина</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Подтягивания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штанги в наклоне</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к груди</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Бицепс</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бицепс стоя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бицепс на пюпитре</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Предплечья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Сгибания в запястьях</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bl>
    <w:p w:rsidR="00D06E80" w:rsidRPr="00D672F3" w:rsidRDefault="00D06E80" w:rsidP="00D672F3">
      <w:pPr>
        <w:spacing w:line="360" w:lineRule="auto"/>
        <w:ind w:firstLine="709"/>
        <w:jc w:val="both"/>
        <w:rPr>
          <w:rFonts w:ascii="Times New Roman" w:hAnsi="Times New Roman" w:cs="Times New Roman"/>
          <w:color w:val="000000"/>
          <w:sz w:val="28"/>
          <w:szCs w:val="28"/>
        </w:rPr>
      </w:pP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Неделя 4. Сплит (понедельник, среда, пятница)</w:t>
      </w: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Первые три недели были «обучающими». Осваивалась техника упражнений, а организм привыкал к силовым нагрузкам. Далее необходимо заняться классическим силовым тренингом.</w:t>
      </w:r>
    </w:p>
    <w:p w:rsidR="00E019DE" w:rsidRPr="00D672F3" w:rsidRDefault="00E019DE" w:rsidP="00D672F3">
      <w:pPr>
        <w:spacing w:line="360" w:lineRule="auto"/>
        <w:ind w:firstLine="709"/>
        <w:jc w:val="both"/>
        <w:rPr>
          <w:rFonts w:ascii="Times New Roman" w:hAnsi="Times New Roman" w:cs="Times New Roman"/>
          <w:color w:val="000000"/>
          <w:sz w:val="28"/>
          <w:szCs w:val="28"/>
        </w:rPr>
      </w:pPr>
    </w:p>
    <w:p w:rsidR="00D06E80"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7. Понедельник</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Грудь</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лежа</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Наклонный жим гантелей</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lastRenderedPageBreak/>
              <w:t>Дельты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штанги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к подбородку</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в стороны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F855DE" w:rsidRPr="00A6275F" w:rsidTr="00A6275F">
        <w:trPr>
          <w:cantSplit/>
          <w:jc w:val="center"/>
        </w:trPr>
        <w:tc>
          <w:tcPr>
            <w:tcW w:w="1666"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Трицепс</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книзу</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Отжимания</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Разгибания из-за головы</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F855DE" w:rsidRPr="00A6275F" w:rsidTr="00A6275F">
        <w:trPr>
          <w:cantSplit/>
          <w:jc w:val="center"/>
        </w:trPr>
        <w:tc>
          <w:tcPr>
            <w:tcW w:w="1666"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Пресс</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Обратные скручивания</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Скручивания</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tc>
      </w:tr>
    </w:tbl>
    <w:p w:rsidR="00B21109" w:rsidRPr="00D672F3" w:rsidRDefault="00B21109" w:rsidP="00D672F3">
      <w:pPr>
        <w:spacing w:line="360" w:lineRule="auto"/>
        <w:ind w:firstLine="709"/>
        <w:jc w:val="both"/>
        <w:rPr>
          <w:rFonts w:ascii="Times New Roman" w:hAnsi="Times New Roman" w:cs="Times New Roman"/>
          <w:color w:val="000000"/>
          <w:sz w:val="28"/>
          <w:szCs w:val="28"/>
        </w:rPr>
      </w:pPr>
    </w:p>
    <w:p w:rsidR="00E019DE"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8. Среда</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Квадрицепсы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Приседания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Выпады</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ногами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Разгибание ног</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F855DE" w:rsidRPr="00A6275F" w:rsidTr="00A6275F">
        <w:trPr>
          <w:cantSplit/>
          <w:jc w:val="center"/>
        </w:trPr>
        <w:tc>
          <w:tcPr>
            <w:tcW w:w="1666"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Икры</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стоя</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сидя</w:t>
            </w:r>
          </w:p>
        </w:tc>
        <w:tc>
          <w:tcPr>
            <w:tcW w:w="1667" w:type="pct"/>
            <w:shd w:val="clear" w:color="auto" w:fill="auto"/>
          </w:tcPr>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p w:rsidR="00F855DE" w:rsidRPr="00A6275F" w:rsidRDefault="00F855DE"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bl>
    <w:p w:rsidR="00B21109" w:rsidRPr="00D672F3" w:rsidRDefault="00B21109" w:rsidP="00D672F3">
      <w:pPr>
        <w:spacing w:line="360" w:lineRule="auto"/>
        <w:ind w:firstLine="709"/>
        <w:jc w:val="both"/>
        <w:rPr>
          <w:rFonts w:ascii="Times New Roman" w:hAnsi="Times New Roman" w:cs="Times New Roman"/>
          <w:color w:val="000000"/>
          <w:sz w:val="28"/>
          <w:szCs w:val="28"/>
        </w:rPr>
      </w:pPr>
    </w:p>
    <w:p w:rsidR="00F956DB"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9. Пятница</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9"/>
        <w:gridCol w:w="3100"/>
        <w:gridCol w:w="3098"/>
      </w:tblGrid>
      <w:tr w:rsidR="00B21109" w:rsidRPr="00A6275F" w:rsidTr="00A6275F">
        <w:trPr>
          <w:cantSplit/>
          <w:jc w:val="center"/>
        </w:trPr>
        <w:tc>
          <w:tcPr>
            <w:tcW w:w="1667" w:type="pct"/>
            <w:shd w:val="clear" w:color="auto" w:fill="auto"/>
          </w:tcPr>
          <w:p w:rsidR="00B21109" w:rsidRPr="00A6275F" w:rsidRDefault="00B21109"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B21109" w:rsidRPr="00A6275F" w:rsidRDefault="00B21109"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6" w:type="pct"/>
            <w:shd w:val="clear" w:color="auto" w:fill="auto"/>
          </w:tcPr>
          <w:p w:rsidR="00B21109" w:rsidRPr="00A6275F" w:rsidRDefault="00B21109"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B21109" w:rsidRPr="00A6275F" w:rsidTr="00A6275F">
        <w:trPr>
          <w:cantSplit/>
          <w:jc w:val="center"/>
        </w:trPr>
        <w:tc>
          <w:tcPr>
            <w:tcW w:w="1667" w:type="pct"/>
            <w:shd w:val="clear" w:color="auto" w:fill="auto"/>
          </w:tcPr>
          <w:p w:rsidR="00B21109" w:rsidRPr="00A6275F" w:rsidRDefault="00B21109"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Спина</w:t>
            </w:r>
          </w:p>
        </w:tc>
        <w:tc>
          <w:tcPr>
            <w:tcW w:w="1667" w:type="pct"/>
            <w:shd w:val="clear" w:color="auto" w:fill="auto"/>
          </w:tcPr>
          <w:p w:rsidR="00B21109" w:rsidRPr="00A6275F" w:rsidRDefault="00B21109"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Подтягивания</w:t>
            </w:r>
          </w:p>
          <w:p w:rsidR="00B21109" w:rsidRPr="00A6275F" w:rsidRDefault="00B21109"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в наклоне</w:t>
            </w:r>
          </w:p>
          <w:p w:rsidR="00B21109" w:rsidRPr="00A6275F" w:rsidRDefault="00B21109"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к груди сидя</w:t>
            </w:r>
          </w:p>
          <w:p w:rsidR="00B21109"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к поясу сидя</w:t>
            </w:r>
          </w:p>
        </w:tc>
        <w:tc>
          <w:tcPr>
            <w:tcW w:w="1666" w:type="pct"/>
            <w:shd w:val="clear" w:color="auto" w:fill="auto"/>
          </w:tcPr>
          <w:p w:rsidR="00B21109"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A44B41"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A44B41"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A44B41"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B21109" w:rsidRPr="00A6275F" w:rsidTr="00A6275F">
        <w:trPr>
          <w:cantSplit/>
          <w:jc w:val="center"/>
        </w:trPr>
        <w:tc>
          <w:tcPr>
            <w:tcW w:w="1667" w:type="pct"/>
            <w:shd w:val="clear" w:color="auto" w:fill="auto"/>
          </w:tcPr>
          <w:p w:rsidR="00B21109" w:rsidRPr="00A6275F" w:rsidRDefault="00B21109"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Бицепс</w:t>
            </w:r>
          </w:p>
        </w:tc>
        <w:tc>
          <w:tcPr>
            <w:tcW w:w="1667" w:type="pct"/>
            <w:shd w:val="clear" w:color="auto" w:fill="auto"/>
          </w:tcPr>
          <w:p w:rsidR="00D672F3"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бицепс</w:t>
            </w:r>
          </w:p>
          <w:p w:rsidR="00A44B41"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«Молот»</w:t>
            </w:r>
          </w:p>
        </w:tc>
        <w:tc>
          <w:tcPr>
            <w:tcW w:w="1666" w:type="pct"/>
            <w:shd w:val="clear" w:color="auto" w:fill="auto"/>
          </w:tcPr>
          <w:p w:rsidR="00B21109"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A44B41"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B21109" w:rsidRPr="00A6275F" w:rsidTr="00A6275F">
        <w:trPr>
          <w:cantSplit/>
          <w:jc w:val="center"/>
        </w:trPr>
        <w:tc>
          <w:tcPr>
            <w:tcW w:w="1667" w:type="pct"/>
            <w:shd w:val="clear" w:color="auto" w:fill="auto"/>
          </w:tcPr>
          <w:p w:rsidR="00B21109" w:rsidRPr="00A6275F" w:rsidRDefault="00B21109"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Предплечья</w:t>
            </w:r>
          </w:p>
        </w:tc>
        <w:tc>
          <w:tcPr>
            <w:tcW w:w="1667" w:type="pct"/>
            <w:shd w:val="clear" w:color="auto" w:fill="auto"/>
          </w:tcPr>
          <w:p w:rsidR="00B21109"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Сгибания в запястьях</w:t>
            </w:r>
          </w:p>
          <w:p w:rsidR="00A44B41"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Разгибания в запястьях</w:t>
            </w:r>
          </w:p>
        </w:tc>
        <w:tc>
          <w:tcPr>
            <w:tcW w:w="1666" w:type="pct"/>
            <w:shd w:val="clear" w:color="auto" w:fill="auto"/>
          </w:tcPr>
          <w:p w:rsidR="00B21109"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A44B41" w:rsidRPr="00A6275F" w:rsidRDefault="00A44B41"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2/8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bl>
    <w:p w:rsidR="00B21109" w:rsidRPr="00D672F3" w:rsidRDefault="00B21109" w:rsidP="00D672F3">
      <w:pPr>
        <w:spacing w:line="360" w:lineRule="auto"/>
        <w:ind w:firstLine="709"/>
        <w:jc w:val="both"/>
        <w:rPr>
          <w:rFonts w:ascii="Times New Roman" w:hAnsi="Times New Roman" w:cs="Times New Roman"/>
          <w:color w:val="000000"/>
          <w:sz w:val="28"/>
          <w:szCs w:val="28"/>
        </w:rPr>
      </w:pPr>
    </w:p>
    <w:p w:rsid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Неделя 5. Сплит</w:t>
      </w:r>
      <w:r w:rsidR="00D672F3">
        <w:rPr>
          <w:rFonts w:ascii="Times New Roman" w:hAnsi="Times New Roman" w:cs="Times New Roman"/>
          <w:color w:val="000000"/>
          <w:sz w:val="28"/>
          <w:szCs w:val="28"/>
        </w:rPr>
        <w:t xml:space="preserve"> </w:t>
      </w:r>
      <w:r w:rsidRPr="00D672F3">
        <w:rPr>
          <w:rFonts w:ascii="Times New Roman" w:hAnsi="Times New Roman" w:cs="Times New Roman"/>
          <w:color w:val="000000"/>
          <w:sz w:val="28"/>
          <w:szCs w:val="28"/>
        </w:rPr>
        <w:t>(понедельник, вторник, четверг, пятница)</w:t>
      </w: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Далее следует классический Сплит из четырех тренировок в неделю.</w:t>
      </w:r>
      <w:r w:rsidR="00D672F3">
        <w:rPr>
          <w:rFonts w:ascii="Times New Roman" w:hAnsi="Times New Roman" w:cs="Times New Roman"/>
          <w:color w:val="000000"/>
          <w:sz w:val="28"/>
          <w:szCs w:val="28"/>
        </w:rPr>
        <w:t xml:space="preserve"> </w:t>
      </w:r>
      <w:r w:rsidRPr="00D672F3">
        <w:rPr>
          <w:rFonts w:ascii="Times New Roman" w:hAnsi="Times New Roman" w:cs="Times New Roman"/>
          <w:color w:val="000000"/>
          <w:sz w:val="28"/>
          <w:szCs w:val="28"/>
        </w:rPr>
        <w:t>А каждую большую мышечную группу необходимо делать по четыре упражнения. На малые мышцы – два-три движения. Основные упражнения выполняются в тяжелом режиме 6</w:t>
      </w:r>
      <w:r w:rsidR="00D672F3">
        <w:rPr>
          <w:rFonts w:ascii="Times New Roman" w:hAnsi="Times New Roman" w:cs="Times New Roman"/>
          <w:color w:val="000000"/>
          <w:sz w:val="28"/>
          <w:szCs w:val="28"/>
        </w:rPr>
        <w:t>–</w:t>
      </w:r>
      <w:r w:rsidR="00D672F3" w:rsidRPr="00D672F3">
        <w:rPr>
          <w:rFonts w:ascii="Times New Roman" w:hAnsi="Times New Roman" w:cs="Times New Roman"/>
          <w:color w:val="000000"/>
          <w:sz w:val="28"/>
          <w:szCs w:val="28"/>
        </w:rPr>
        <w:t>8</w:t>
      </w:r>
      <w:r w:rsidRPr="00D672F3">
        <w:rPr>
          <w:rFonts w:ascii="Times New Roman" w:hAnsi="Times New Roman" w:cs="Times New Roman"/>
          <w:color w:val="000000"/>
          <w:sz w:val="28"/>
          <w:szCs w:val="28"/>
        </w:rPr>
        <w:t xml:space="preserve"> повторений.</w:t>
      </w:r>
    </w:p>
    <w:p w:rsidR="00F956DB"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br w:type="page"/>
      </w:r>
      <w:r>
        <w:rPr>
          <w:rFonts w:ascii="Times New Roman" w:hAnsi="Times New Roman" w:cs="Times New Roman"/>
          <w:color w:val="000000"/>
          <w:sz w:val="28"/>
          <w:szCs w:val="28"/>
        </w:rPr>
        <w:lastRenderedPageBreak/>
        <w:t>Табл. 10. Понедельник</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Грудь</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Наклонный жим лежа</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гантелей</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Наклонные разведения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Трицепс</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книзу</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Французский жим лежа</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Разгибание из-за головы на блоке</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Пресс</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ног в висе</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tc>
      </w:tr>
    </w:tbl>
    <w:p w:rsidR="00D06E80" w:rsidRPr="00D672F3" w:rsidRDefault="00D06E80" w:rsidP="00D672F3">
      <w:pPr>
        <w:spacing w:line="360" w:lineRule="auto"/>
        <w:ind w:firstLine="709"/>
        <w:jc w:val="both"/>
        <w:rPr>
          <w:rFonts w:ascii="Times New Roman" w:hAnsi="Times New Roman" w:cs="Times New Roman"/>
          <w:color w:val="000000"/>
          <w:sz w:val="28"/>
          <w:szCs w:val="28"/>
        </w:rPr>
      </w:pPr>
    </w:p>
    <w:p w:rsidR="00F956DB"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11. Вторник</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Квадрицепсы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ногами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Разгибания ног</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Бицепсы бедер</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Сгибание ног сидя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Икры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стоя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сидя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bl>
    <w:p w:rsidR="00F956DB" w:rsidRPr="00D672F3" w:rsidRDefault="00F956DB" w:rsidP="00D672F3">
      <w:pPr>
        <w:spacing w:line="360" w:lineRule="auto"/>
        <w:ind w:firstLine="709"/>
        <w:jc w:val="both"/>
        <w:rPr>
          <w:rFonts w:ascii="Times New Roman" w:hAnsi="Times New Roman" w:cs="Times New Roman"/>
          <w:color w:val="000000"/>
          <w:sz w:val="28"/>
          <w:szCs w:val="28"/>
        </w:rPr>
      </w:pPr>
    </w:p>
    <w:p w:rsidR="00F956DB"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12. Четверг</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9"/>
        <w:gridCol w:w="3098"/>
        <w:gridCol w:w="3100"/>
      </w:tblGrid>
      <w:tr w:rsidR="00D06E80" w:rsidRPr="00A6275F" w:rsidTr="00A6275F">
        <w:trPr>
          <w:cantSplit/>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Дельты</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штанги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в стороны</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перед собой</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D06E80" w:rsidRPr="00A6275F" w:rsidTr="00A6275F">
        <w:trPr>
          <w:cantSplit/>
          <w:trHeight w:val="606"/>
          <w:jc w:val="center"/>
        </w:trPr>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Пресс</w:t>
            </w:r>
          </w:p>
        </w:tc>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таза</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tc>
      </w:tr>
    </w:tbl>
    <w:p w:rsidR="00D06E80" w:rsidRPr="00D672F3" w:rsidRDefault="00D06E80" w:rsidP="00D672F3">
      <w:pPr>
        <w:spacing w:line="360" w:lineRule="auto"/>
        <w:ind w:firstLine="709"/>
        <w:jc w:val="both"/>
        <w:rPr>
          <w:rFonts w:ascii="Times New Roman" w:hAnsi="Times New Roman" w:cs="Times New Roman"/>
          <w:color w:val="000000"/>
          <w:sz w:val="28"/>
          <w:szCs w:val="28"/>
        </w:rPr>
      </w:pPr>
    </w:p>
    <w:p w:rsidR="00F956DB" w:rsidRPr="00D672F3" w:rsidRDefault="00F956DB"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Табл.</w:t>
      </w:r>
      <w:r w:rsidR="00D672F3">
        <w:rPr>
          <w:rFonts w:ascii="Times New Roman" w:hAnsi="Times New Roman" w:cs="Times New Roman"/>
          <w:color w:val="000000"/>
          <w:sz w:val="28"/>
          <w:szCs w:val="28"/>
        </w:rPr>
        <w:t xml:space="preserve"> 13. Пятница</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Спина</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Подтягивания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гантели в наклоне</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Верхняя тяга обратным хватом</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4/6</w:t>
            </w:r>
            <w:r w:rsidR="00D672F3" w:rsidRPr="00A6275F">
              <w:rPr>
                <w:rFonts w:ascii="Times New Roman" w:hAnsi="Times New Roman" w:cs="Times New Roman"/>
                <w:color w:val="000000"/>
                <w:sz w:val="20"/>
                <w:szCs w:val="28"/>
              </w:rPr>
              <w:t>–8</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Бицепс</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бицепс</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Концентр. подъемы</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«Молот»</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Предплечья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Сгибания в запястьях</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Обратные сгибания в запястьях</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bl>
    <w:p w:rsidR="00A44B41" w:rsidRPr="00D672F3" w:rsidRDefault="00A44B41" w:rsidP="00D672F3">
      <w:pPr>
        <w:spacing w:line="360" w:lineRule="auto"/>
        <w:ind w:firstLine="709"/>
        <w:jc w:val="both"/>
        <w:rPr>
          <w:rFonts w:ascii="Times New Roman" w:hAnsi="Times New Roman" w:cs="Times New Roman"/>
          <w:color w:val="000000"/>
          <w:sz w:val="28"/>
          <w:szCs w:val="28"/>
        </w:rPr>
      </w:pPr>
    </w:p>
    <w:p w:rsidR="00F956DB"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Неделя 6. Сплит (понедельник-суббота)</w:t>
      </w:r>
    </w:p>
    <w:p w:rsidR="00F956DB"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br w:type="page"/>
      </w:r>
      <w:r>
        <w:rPr>
          <w:rFonts w:ascii="Times New Roman" w:hAnsi="Times New Roman" w:cs="Times New Roman"/>
          <w:color w:val="000000"/>
          <w:sz w:val="28"/>
          <w:szCs w:val="28"/>
        </w:rPr>
        <w:lastRenderedPageBreak/>
        <w:t>Табл. 14. Понедельник</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Грудь</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гантелей</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Обратно – наклонный жим гантелей</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Наклонные разведения в комбинации</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Пресс</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Трисет:</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ног в висе</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Боковые скручивания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p>
        </w:tc>
      </w:tr>
    </w:tbl>
    <w:p w:rsidR="00D06E80" w:rsidRPr="00D672F3" w:rsidRDefault="00D06E80" w:rsidP="00D672F3">
      <w:pPr>
        <w:spacing w:line="360" w:lineRule="auto"/>
        <w:ind w:firstLine="709"/>
        <w:jc w:val="both"/>
        <w:rPr>
          <w:rFonts w:ascii="Times New Roman" w:hAnsi="Times New Roman" w:cs="Times New Roman"/>
          <w:color w:val="000000"/>
          <w:sz w:val="28"/>
          <w:szCs w:val="28"/>
        </w:rPr>
      </w:pPr>
    </w:p>
    <w:p w:rsidR="00F956DB"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15. Вторник</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Квадрицепсы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Разгибание ног</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Приседания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ногами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Выпады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Бицепсы бедер</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Сгибание ног лежа</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Икры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Трисет:</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стоя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в наклоне</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носки сидя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3/12</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5</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tc>
      </w:tr>
    </w:tbl>
    <w:p w:rsidR="00B21109" w:rsidRPr="00D672F3" w:rsidRDefault="00B21109" w:rsidP="00D672F3">
      <w:pPr>
        <w:spacing w:line="360" w:lineRule="auto"/>
        <w:ind w:firstLine="709"/>
        <w:jc w:val="both"/>
        <w:rPr>
          <w:rFonts w:ascii="Times New Roman" w:hAnsi="Times New Roman" w:cs="Times New Roman"/>
          <w:color w:val="000000"/>
          <w:sz w:val="28"/>
          <w:szCs w:val="28"/>
        </w:rPr>
      </w:pPr>
    </w:p>
    <w:p w:rsidR="00F956DB"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16. Среда</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Дельты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штанги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гантелей</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к подбородку</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Подъемы в стороны в комбинации</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bl>
    <w:p w:rsidR="00B21109" w:rsidRPr="00D672F3" w:rsidRDefault="00B21109" w:rsidP="00D672F3">
      <w:pPr>
        <w:spacing w:line="360" w:lineRule="auto"/>
        <w:ind w:firstLine="709"/>
        <w:jc w:val="both"/>
        <w:rPr>
          <w:rFonts w:ascii="Times New Roman" w:hAnsi="Times New Roman" w:cs="Times New Roman"/>
          <w:color w:val="000000"/>
          <w:sz w:val="28"/>
          <w:szCs w:val="28"/>
        </w:rPr>
      </w:pPr>
    </w:p>
    <w:p w:rsidR="00F956DB"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17. Четверг</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271"/>
        <w:gridCol w:w="4926"/>
        <w:gridCol w:w="3100"/>
      </w:tblGrid>
      <w:tr w:rsidR="00D06E80" w:rsidRPr="00A6275F" w:rsidTr="00A6275F">
        <w:trPr>
          <w:jc w:val="center"/>
        </w:trPr>
        <w:tc>
          <w:tcPr>
            <w:tcW w:w="684"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2649"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jc w:val="center"/>
        </w:trPr>
        <w:tc>
          <w:tcPr>
            <w:tcW w:w="684"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Спина</w:t>
            </w:r>
          </w:p>
        </w:tc>
        <w:tc>
          <w:tcPr>
            <w:tcW w:w="2649"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Подтягивания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в наклоне</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Тяга гантели в наклоне</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Верхняя тяга обратным хватом в комбинации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lastRenderedPageBreak/>
              <w:t>Верхняя тяга прямыми руками</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lastRenderedPageBreak/>
              <w:t>3/6</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lastRenderedPageBreak/>
              <w:t>4/10</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2</w:t>
            </w:r>
          </w:p>
        </w:tc>
      </w:tr>
      <w:tr w:rsidR="00D06E80" w:rsidRPr="00A6275F" w:rsidTr="00A6275F">
        <w:trPr>
          <w:jc w:val="center"/>
        </w:trPr>
        <w:tc>
          <w:tcPr>
            <w:tcW w:w="684"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lastRenderedPageBreak/>
              <w:t>Пресс</w:t>
            </w:r>
          </w:p>
        </w:tc>
        <w:tc>
          <w:tcPr>
            <w:tcW w:w="2649"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Трисет:</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Обратные скручивания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Скручивания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Боковые скручивания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tc>
      </w:tr>
    </w:tbl>
    <w:p w:rsidR="00D06E80" w:rsidRPr="00D672F3" w:rsidRDefault="00D06E80" w:rsidP="00D672F3">
      <w:pPr>
        <w:spacing w:line="360" w:lineRule="auto"/>
        <w:ind w:firstLine="709"/>
        <w:jc w:val="both"/>
        <w:rPr>
          <w:rFonts w:ascii="Times New Roman" w:hAnsi="Times New Roman" w:cs="Times New Roman"/>
          <w:color w:val="000000"/>
          <w:sz w:val="28"/>
          <w:szCs w:val="28"/>
        </w:rPr>
      </w:pPr>
    </w:p>
    <w:p w:rsidR="00F956DB"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18. Пятница</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Бицепс</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бицепс стоя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бицепс на пюпитре в комбинации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на бицепс сидя</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«Молот» сидя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3/5</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Предплечья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Сгибания в запястьях в комбинации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Обратные сгибания в запястьях</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bl>
    <w:p w:rsidR="00D06E80" w:rsidRPr="00D672F3" w:rsidRDefault="00D06E80" w:rsidP="00D672F3">
      <w:pPr>
        <w:spacing w:line="360" w:lineRule="auto"/>
        <w:ind w:firstLine="709"/>
        <w:jc w:val="both"/>
        <w:rPr>
          <w:rFonts w:ascii="Times New Roman" w:hAnsi="Times New Roman" w:cs="Times New Roman"/>
          <w:color w:val="000000"/>
          <w:sz w:val="28"/>
          <w:szCs w:val="28"/>
        </w:rPr>
      </w:pPr>
    </w:p>
    <w:p w:rsidR="00F956DB" w:rsidRPr="00D672F3" w:rsidRDefault="00D672F3" w:rsidP="00D672F3">
      <w:pPr>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Табл. 19. Суббота</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097"/>
        <w:gridCol w:w="3100"/>
        <w:gridCol w:w="3100"/>
      </w:tblGrid>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Мышцы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Упражнения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Сеты/повторения</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Трицепс</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лежа узким хватом</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Жим книзу в комбинации</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Разгибание рук из-за головы</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4/6</w:t>
            </w:r>
            <w:r w:rsidR="00D672F3" w:rsidRPr="00A6275F">
              <w:rPr>
                <w:rFonts w:ascii="Times New Roman" w:hAnsi="Times New Roman" w:cs="Times New Roman"/>
                <w:color w:val="000000"/>
                <w:sz w:val="20"/>
                <w:szCs w:val="28"/>
              </w:rPr>
              <w:t>–8</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3/8</w:t>
            </w:r>
            <w:r w:rsidR="00D672F3" w:rsidRPr="00A6275F">
              <w:rPr>
                <w:rFonts w:ascii="Times New Roman" w:hAnsi="Times New Roman" w:cs="Times New Roman"/>
                <w:color w:val="000000"/>
                <w:sz w:val="20"/>
                <w:szCs w:val="28"/>
              </w:rPr>
              <w:t>–1</w:t>
            </w:r>
            <w:r w:rsidRPr="00A6275F">
              <w:rPr>
                <w:rFonts w:ascii="Times New Roman" w:hAnsi="Times New Roman" w:cs="Times New Roman"/>
                <w:color w:val="000000"/>
                <w:sz w:val="20"/>
                <w:szCs w:val="28"/>
              </w:rPr>
              <w:t>0</w:t>
            </w:r>
          </w:p>
        </w:tc>
      </w:tr>
      <w:tr w:rsidR="00D06E80" w:rsidRPr="00A6275F" w:rsidTr="00A6275F">
        <w:trPr>
          <w:cantSplit/>
          <w:jc w:val="center"/>
        </w:trPr>
        <w:tc>
          <w:tcPr>
            <w:tcW w:w="1666"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Пресс</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Трисет:</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Подъем ног в висе</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Боковые скручивания</w:t>
            </w:r>
          </w:p>
        </w:tc>
        <w:tc>
          <w:tcPr>
            <w:tcW w:w="1667" w:type="pct"/>
            <w:shd w:val="clear" w:color="auto" w:fill="auto"/>
          </w:tcPr>
          <w:p w:rsidR="00D06E80" w:rsidRPr="00A6275F" w:rsidRDefault="00D06E80" w:rsidP="00A6275F">
            <w:pPr>
              <w:spacing w:line="360" w:lineRule="auto"/>
              <w:jc w:val="both"/>
              <w:rPr>
                <w:rFonts w:ascii="Times New Roman" w:hAnsi="Times New Roman" w:cs="Times New Roman"/>
                <w:color w:val="000000"/>
                <w:sz w:val="20"/>
                <w:szCs w:val="28"/>
              </w:rPr>
            </w:pP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p w:rsidR="00D06E80" w:rsidRPr="00A6275F" w:rsidRDefault="00D06E80" w:rsidP="00A6275F">
            <w:pPr>
              <w:spacing w:line="360" w:lineRule="auto"/>
              <w:jc w:val="both"/>
              <w:rPr>
                <w:rFonts w:ascii="Times New Roman" w:hAnsi="Times New Roman" w:cs="Times New Roman"/>
                <w:color w:val="000000"/>
                <w:sz w:val="20"/>
                <w:szCs w:val="28"/>
              </w:rPr>
            </w:pPr>
            <w:r w:rsidRPr="00A6275F">
              <w:rPr>
                <w:rFonts w:ascii="Times New Roman" w:hAnsi="Times New Roman" w:cs="Times New Roman"/>
                <w:color w:val="000000"/>
                <w:sz w:val="20"/>
                <w:szCs w:val="28"/>
              </w:rPr>
              <w:t>3/15</w:t>
            </w:r>
            <w:r w:rsidR="00D672F3" w:rsidRPr="00A6275F">
              <w:rPr>
                <w:rFonts w:ascii="Times New Roman" w:hAnsi="Times New Roman" w:cs="Times New Roman"/>
                <w:color w:val="000000"/>
                <w:sz w:val="20"/>
                <w:szCs w:val="28"/>
              </w:rPr>
              <w:t>–2</w:t>
            </w:r>
            <w:r w:rsidRPr="00A6275F">
              <w:rPr>
                <w:rFonts w:ascii="Times New Roman" w:hAnsi="Times New Roman" w:cs="Times New Roman"/>
                <w:color w:val="000000"/>
                <w:sz w:val="20"/>
                <w:szCs w:val="28"/>
              </w:rPr>
              <w:t>0</w:t>
            </w:r>
          </w:p>
        </w:tc>
      </w:tr>
    </w:tbl>
    <w:p w:rsidR="00D06E80" w:rsidRPr="00D672F3" w:rsidRDefault="00D06E80" w:rsidP="00D672F3">
      <w:pPr>
        <w:spacing w:line="360" w:lineRule="auto"/>
        <w:ind w:firstLine="709"/>
        <w:jc w:val="both"/>
        <w:rPr>
          <w:rFonts w:ascii="Times New Roman" w:hAnsi="Times New Roman" w:cs="Times New Roman"/>
          <w:color w:val="000000"/>
          <w:sz w:val="28"/>
          <w:szCs w:val="28"/>
          <w:lang w:val="en-US"/>
        </w:rPr>
      </w:pP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Спортсмены, питающиеся по графику.</w:t>
      </w: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 xml:space="preserve">У всех спортсменов прошедших курс тренинга имеется повышение мышечной массы, а также увеличение результатов а в жиме штанги лежа и в приседе со штангой. У </w:t>
      </w:r>
      <w:r w:rsidR="00D672F3" w:rsidRPr="00D672F3">
        <w:rPr>
          <w:rFonts w:ascii="Times New Roman" w:hAnsi="Times New Roman" w:cs="Times New Roman"/>
          <w:color w:val="000000"/>
          <w:sz w:val="28"/>
          <w:szCs w:val="28"/>
        </w:rPr>
        <w:t>Падерина</w:t>
      </w:r>
      <w:r w:rsidR="00D672F3">
        <w:rPr>
          <w:rFonts w:ascii="Times New Roman" w:hAnsi="Times New Roman" w:cs="Times New Roman"/>
          <w:color w:val="000000"/>
          <w:sz w:val="28"/>
          <w:szCs w:val="28"/>
        </w:rPr>
        <w:t> </w:t>
      </w:r>
      <w:r w:rsidR="00D672F3" w:rsidRPr="00D672F3">
        <w:rPr>
          <w:rFonts w:ascii="Times New Roman" w:hAnsi="Times New Roman" w:cs="Times New Roman"/>
          <w:color w:val="000000"/>
          <w:sz w:val="28"/>
          <w:szCs w:val="28"/>
        </w:rPr>
        <w:t>П.</w:t>
      </w:r>
      <w:r w:rsidRPr="00D672F3">
        <w:rPr>
          <w:rFonts w:ascii="Times New Roman" w:hAnsi="Times New Roman" w:cs="Times New Roman"/>
          <w:color w:val="000000"/>
          <w:sz w:val="28"/>
          <w:szCs w:val="28"/>
        </w:rPr>
        <w:t xml:space="preserve"> произошло повышение пульса до нагрузки и после это обусловлено тем, что тренировочный график для него большой по объему и ему необходимо больше дней для восстановления.</w:t>
      </w:r>
    </w:p>
    <w:p w:rsidR="00D06E80"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Спортсмены, питающиеся не по графику.</w:t>
      </w:r>
      <w:r w:rsidR="00D672F3">
        <w:rPr>
          <w:rFonts w:ascii="Times New Roman" w:hAnsi="Times New Roman" w:cs="Times New Roman"/>
          <w:color w:val="000000"/>
          <w:sz w:val="28"/>
          <w:szCs w:val="28"/>
        </w:rPr>
        <w:t xml:space="preserve"> </w:t>
      </w:r>
      <w:r w:rsidRPr="00D672F3">
        <w:rPr>
          <w:rFonts w:ascii="Times New Roman" w:hAnsi="Times New Roman" w:cs="Times New Roman"/>
          <w:color w:val="000000"/>
          <w:sz w:val="28"/>
          <w:szCs w:val="28"/>
        </w:rPr>
        <w:t>Замеры первоначальных параметров.</w:t>
      </w:r>
    </w:p>
    <w:p w:rsidR="004371FA" w:rsidRPr="00D672F3" w:rsidRDefault="00D06E80"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 xml:space="preserve">У спортсменов, которые не соблюдали режима питания, не произошло значительного прогресса, так как потребление пищи было не </w:t>
      </w:r>
      <w:r w:rsidRPr="00D672F3">
        <w:rPr>
          <w:rFonts w:ascii="Times New Roman" w:hAnsi="Times New Roman" w:cs="Times New Roman"/>
          <w:color w:val="000000"/>
          <w:sz w:val="28"/>
          <w:szCs w:val="28"/>
        </w:rPr>
        <w:lastRenderedPageBreak/>
        <w:t>сбалансировано. Занимающиеся, полноценно не завтракали и не обедали, а основной прием пищи приходился на ужин. Вследствие этого не происходило восстанов</w:t>
      </w:r>
      <w:r w:rsidR="00A44B41" w:rsidRPr="00D672F3">
        <w:rPr>
          <w:rFonts w:ascii="Times New Roman" w:hAnsi="Times New Roman" w:cs="Times New Roman"/>
          <w:color w:val="000000"/>
          <w:sz w:val="28"/>
          <w:szCs w:val="28"/>
        </w:rPr>
        <w:t>ление тканей организма</w:t>
      </w:r>
    </w:p>
    <w:p w:rsidR="00A44B41" w:rsidRDefault="00A44B41" w:rsidP="00D672F3">
      <w:pPr>
        <w:spacing w:line="360" w:lineRule="auto"/>
        <w:ind w:firstLine="709"/>
        <w:jc w:val="both"/>
        <w:rPr>
          <w:rFonts w:ascii="Times New Roman" w:hAnsi="Times New Roman" w:cs="Times New Roman"/>
          <w:color w:val="000000"/>
          <w:sz w:val="28"/>
          <w:szCs w:val="28"/>
        </w:rPr>
      </w:pPr>
    </w:p>
    <w:p w:rsidR="00D672F3" w:rsidRPr="00D672F3" w:rsidRDefault="00D672F3" w:rsidP="00D672F3">
      <w:pPr>
        <w:spacing w:line="360" w:lineRule="auto"/>
        <w:ind w:firstLine="709"/>
        <w:jc w:val="both"/>
        <w:rPr>
          <w:rFonts w:ascii="Times New Roman" w:hAnsi="Times New Roman" w:cs="Times New Roman"/>
          <w:color w:val="000000"/>
          <w:sz w:val="28"/>
          <w:szCs w:val="28"/>
        </w:rPr>
      </w:pPr>
    </w:p>
    <w:p w:rsidR="00EB577F" w:rsidRPr="00D672F3" w:rsidRDefault="00D672F3" w:rsidP="00D672F3">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br w:type="page"/>
      </w:r>
      <w:r w:rsidR="00EB577F" w:rsidRPr="00D672F3">
        <w:rPr>
          <w:rFonts w:ascii="Times New Roman" w:hAnsi="Times New Roman" w:cs="Times New Roman"/>
          <w:b/>
          <w:color w:val="000000"/>
          <w:sz w:val="28"/>
          <w:szCs w:val="28"/>
        </w:rPr>
        <w:lastRenderedPageBreak/>
        <w:t>Выводы</w:t>
      </w:r>
    </w:p>
    <w:p w:rsidR="00EB577F" w:rsidRPr="00D672F3" w:rsidRDefault="00EB577F" w:rsidP="00D672F3">
      <w:pPr>
        <w:spacing w:line="360" w:lineRule="auto"/>
        <w:ind w:firstLine="709"/>
        <w:jc w:val="both"/>
        <w:rPr>
          <w:rFonts w:ascii="Times New Roman" w:hAnsi="Times New Roman" w:cs="Times New Roman"/>
          <w:b/>
          <w:color w:val="000000"/>
          <w:sz w:val="28"/>
          <w:szCs w:val="28"/>
        </w:rPr>
      </w:pPr>
    </w:p>
    <w:p w:rsidR="00D672F3" w:rsidRDefault="00EB577F"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Анализ научно-методической литературы выявил следующие тенденции: рост спортивных результатов возможен не только за счет увеличения тренировочной нагрузки, ее интенсивности, правильного тренировочного процесса, но и за счет рационального питания, которое должно быть полноценным, сбалансированным и достаточно калорийным.</w:t>
      </w:r>
    </w:p>
    <w:p w:rsidR="00D672F3" w:rsidRDefault="00EB577F"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В период прохождения практики была подобрана программа по бодибилдингу для новичков, также составлен график питания.</w:t>
      </w:r>
    </w:p>
    <w:p w:rsidR="0061368E" w:rsidRPr="00D672F3" w:rsidRDefault="00EB577F"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В ходе проделанной работы были получены следующие результаты: у спортсменов, питающихся по графику средний прирост мышечной массы составил 2,5</w:t>
      </w:r>
      <w:r w:rsidR="00D672F3">
        <w:rPr>
          <w:rFonts w:ascii="Times New Roman" w:hAnsi="Times New Roman" w:cs="Times New Roman"/>
          <w:color w:val="000000"/>
          <w:sz w:val="28"/>
          <w:szCs w:val="28"/>
        </w:rPr>
        <w:t>–</w:t>
      </w:r>
      <w:r w:rsidR="00D672F3" w:rsidRPr="00D672F3">
        <w:rPr>
          <w:rFonts w:ascii="Times New Roman" w:hAnsi="Times New Roman" w:cs="Times New Roman"/>
          <w:color w:val="000000"/>
          <w:sz w:val="28"/>
          <w:szCs w:val="28"/>
        </w:rPr>
        <w:t>3</w:t>
      </w:r>
      <w:r w:rsidRPr="00D672F3">
        <w:rPr>
          <w:rFonts w:ascii="Times New Roman" w:hAnsi="Times New Roman" w:cs="Times New Roman"/>
          <w:color w:val="000000"/>
          <w:sz w:val="28"/>
          <w:szCs w:val="28"/>
        </w:rPr>
        <w:t xml:space="preserve"> кг, а вес на штанге возрос до </w:t>
      </w:r>
      <w:smartTag w:uri="urn:schemas-microsoft-com:office:smarttags" w:element="metricconverter">
        <w:smartTagPr>
          <w:attr w:name="ProductID" w:val="1 кг"/>
        </w:smartTagPr>
        <w:r w:rsidRPr="00D672F3">
          <w:rPr>
            <w:rFonts w:ascii="Times New Roman" w:hAnsi="Times New Roman" w:cs="Times New Roman"/>
            <w:color w:val="000000"/>
            <w:sz w:val="28"/>
            <w:szCs w:val="28"/>
          </w:rPr>
          <w:t>15 кг</w:t>
        </w:r>
      </w:smartTag>
      <w:r w:rsidRPr="00D672F3">
        <w:rPr>
          <w:rFonts w:ascii="Times New Roman" w:hAnsi="Times New Roman" w:cs="Times New Roman"/>
          <w:color w:val="000000"/>
          <w:sz w:val="28"/>
          <w:szCs w:val="28"/>
        </w:rPr>
        <w:t xml:space="preserve">. Спортсмены, не соблюдавшие график питания, имели прирост мышечной массы не более </w:t>
      </w:r>
      <w:smartTag w:uri="urn:schemas-microsoft-com:office:smarttags" w:element="metricconverter">
        <w:smartTagPr>
          <w:attr w:name="ProductID" w:val="1 кг"/>
        </w:smartTagPr>
        <w:r w:rsidRPr="00D672F3">
          <w:rPr>
            <w:rFonts w:ascii="Times New Roman" w:hAnsi="Times New Roman" w:cs="Times New Roman"/>
            <w:color w:val="000000"/>
            <w:sz w:val="28"/>
            <w:szCs w:val="28"/>
          </w:rPr>
          <w:t>1 кг</w:t>
        </w:r>
      </w:smartTag>
      <w:r w:rsidR="0061368E" w:rsidRPr="00D672F3">
        <w:rPr>
          <w:rFonts w:ascii="Times New Roman" w:hAnsi="Times New Roman" w:cs="Times New Roman"/>
          <w:color w:val="000000"/>
          <w:sz w:val="28"/>
          <w:szCs w:val="28"/>
        </w:rPr>
        <w:t xml:space="preserve"> и вес штанги увеличился на 5</w:t>
      </w:r>
      <w:r w:rsidR="00D672F3">
        <w:rPr>
          <w:rFonts w:ascii="Times New Roman" w:hAnsi="Times New Roman" w:cs="Times New Roman"/>
          <w:color w:val="000000"/>
          <w:sz w:val="28"/>
          <w:szCs w:val="28"/>
        </w:rPr>
        <w:t>–</w:t>
      </w:r>
      <w:r w:rsidR="00D672F3" w:rsidRPr="00D672F3">
        <w:rPr>
          <w:rFonts w:ascii="Times New Roman" w:hAnsi="Times New Roman" w:cs="Times New Roman"/>
          <w:color w:val="000000"/>
          <w:sz w:val="28"/>
          <w:szCs w:val="28"/>
        </w:rPr>
        <w:t>7</w:t>
      </w:r>
      <w:r w:rsidR="0061368E" w:rsidRPr="00D672F3">
        <w:rPr>
          <w:rFonts w:ascii="Times New Roman" w:hAnsi="Times New Roman" w:cs="Times New Roman"/>
          <w:color w:val="000000"/>
          <w:sz w:val="28"/>
          <w:szCs w:val="28"/>
        </w:rPr>
        <w:t xml:space="preserve"> кг.</w:t>
      </w:r>
    </w:p>
    <w:p w:rsidR="00554805" w:rsidRPr="00D672F3" w:rsidRDefault="0061368E" w:rsidP="00D672F3">
      <w:pPr>
        <w:spacing w:line="360" w:lineRule="auto"/>
        <w:ind w:firstLine="709"/>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Таким образом, исследование показало, что спортивное питание поло</w:t>
      </w:r>
      <w:r w:rsidR="00554805" w:rsidRPr="00D672F3">
        <w:rPr>
          <w:rFonts w:ascii="Times New Roman" w:hAnsi="Times New Roman" w:cs="Times New Roman"/>
          <w:color w:val="000000"/>
          <w:sz w:val="28"/>
          <w:szCs w:val="28"/>
        </w:rPr>
        <w:t>жительно влияет на рост мышечной масс.</w:t>
      </w:r>
    </w:p>
    <w:p w:rsidR="00554805" w:rsidRPr="00D672F3" w:rsidRDefault="00554805" w:rsidP="00D672F3">
      <w:pPr>
        <w:spacing w:line="360" w:lineRule="auto"/>
        <w:ind w:firstLine="709"/>
        <w:jc w:val="both"/>
        <w:rPr>
          <w:rFonts w:ascii="Times New Roman" w:hAnsi="Times New Roman" w:cs="Times New Roman"/>
          <w:color w:val="000000"/>
          <w:sz w:val="28"/>
          <w:szCs w:val="28"/>
        </w:rPr>
      </w:pPr>
    </w:p>
    <w:p w:rsidR="00554805" w:rsidRPr="00D672F3" w:rsidRDefault="00554805" w:rsidP="00D672F3">
      <w:pPr>
        <w:spacing w:line="360" w:lineRule="auto"/>
        <w:ind w:firstLine="709"/>
        <w:jc w:val="both"/>
        <w:rPr>
          <w:rFonts w:ascii="Times New Roman" w:hAnsi="Times New Roman" w:cs="Times New Roman"/>
          <w:color w:val="000000"/>
          <w:sz w:val="28"/>
          <w:szCs w:val="28"/>
        </w:rPr>
      </w:pPr>
    </w:p>
    <w:p w:rsidR="00F70B78" w:rsidRPr="00D672F3" w:rsidRDefault="00D06E80" w:rsidP="00D672F3">
      <w:pPr>
        <w:spacing w:line="360" w:lineRule="auto"/>
        <w:ind w:firstLine="709"/>
        <w:jc w:val="both"/>
        <w:rPr>
          <w:rFonts w:ascii="Times New Roman" w:hAnsi="Times New Roman" w:cs="Times New Roman"/>
          <w:b/>
          <w:color w:val="000000"/>
          <w:sz w:val="28"/>
          <w:szCs w:val="28"/>
        </w:rPr>
      </w:pPr>
      <w:r w:rsidRPr="00D672F3">
        <w:rPr>
          <w:rFonts w:ascii="Times New Roman" w:hAnsi="Times New Roman" w:cs="Times New Roman"/>
          <w:color w:val="000000"/>
          <w:sz w:val="28"/>
        </w:rPr>
        <w:br w:type="page"/>
      </w:r>
      <w:bookmarkEnd w:id="9"/>
      <w:r w:rsidR="00554805" w:rsidRPr="00D672F3">
        <w:rPr>
          <w:rFonts w:ascii="Times New Roman" w:hAnsi="Times New Roman" w:cs="Times New Roman"/>
          <w:b/>
          <w:color w:val="000000"/>
          <w:sz w:val="28"/>
          <w:szCs w:val="28"/>
        </w:rPr>
        <w:lastRenderedPageBreak/>
        <w:t>Заключение</w:t>
      </w:r>
    </w:p>
    <w:p w:rsidR="00D06E80" w:rsidRPr="00D672F3" w:rsidRDefault="00D06E80" w:rsidP="00D672F3">
      <w:pPr>
        <w:pStyle w:val="1"/>
        <w:spacing w:before="0" w:beforeAutospacing="0" w:after="0" w:afterAutospacing="0" w:line="360" w:lineRule="auto"/>
        <w:ind w:firstLine="709"/>
        <w:jc w:val="both"/>
        <w:rPr>
          <w:color w:val="000000"/>
          <w:sz w:val="28"/>
          <w:szCs w:val="28"/>
        </w:rPr>
      </w:pP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Заложенные в детстве привычки особенно прочны. Поэтому их надо развивать и закреплять с раннего детства. Эти мероприятия должны проводятся совместными усилиями родителей, педагогов и медицинского персонала [9</w:t>
      </w:r>
      <w:r w:rsidR="00B83627"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5</w:t>
      </w:r>
      <w:r w:rsidR="00B83627" w:rsidRPr="00D672F3">
        <w:rPr>
          <w:rFonts w:ascii="Times New Roman" w:hAnsi="Times New Roman" w:cs="Times New Roman"/>
          <w:color w:val="000000"/>
          <w:sz w:val="28"/>
        </w:rPr>
        <w:t>2</w:t>
      </w:r>
      <w:r w:rsidRPr="00D672F3">
        <w:rPr>
          <w:rFonts w:ascii="Times New Roman" w:hAnsi="Times New Roman" w:cs="Times New Roman"/>
          <w:color w:val="000000"/>
          <w:sz w:val="28"/>
        </w:rPr>
        <w:t xml:space="preserve">]. Однако отечественные педагогические парадигмы в области детского спорта не содержат ясной концептуальной установки на роль питания как средства развития, адаптации к спортивным нагрузкам и восстановления после них либо имеются очень обобщенные положения о социально-психологическом, гигиеническом, валеологическом, медико-биологическом </w:t>
      </w:r>
      <w:r w:rsidR="00D672F3">
        <w:rPr>
          <w:rFonts w:ascii="Times New Roman" w:hAnsi="Times New Roman" w:cs="Times New Roman"/>
          <w:color w:val="000000"/>
          <w:sz w:val="28"/>
        </w:rPr>
        <w:t>и т.д.</w:t>
      </w:r>
      <w:r w:rsidRPr="00D672F3">
        <w:rPr>
          <w:rFonts w:ascii="Times New Roman" w:hAnsi="Times New Roman" w:cs="Times New Roman"/>
          <w:color w:val="000000"/>
          <w:sz w:val="28"/>
        </w:rPr>
        <w:t xml:space="preserve"> аспектах [1</w:t>
      </w:r>
      <w:r w:rsidR="00B83627"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9</w:t>
      </w:r>
      <w:r w:rsidR="00B83627" w:rsidRPr="00D672F3">
        <w:rPr>
          <w:rFonts w:ascii="Times New Roman" w:hAnsi="Times New Roman" w:cs="Times New Roman"/>
          <w:color w:val="000000"/>
          <w:sz w:val="28"/>
        </w:rPr>
        <w:t>9</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В то же время теоретические представления о пище, ее низкомолекулярных компонентах как средстве направленной регуляции метаболизма спортсменов (особенно юных) при их одновременной адаптации к режимам тренировок и питания имеют прямое отношение к современной дискуссии по проблемам теории и методики спорта и другим </w:t>
      </w:r>
      <w:r w:rsidR="00D672F3" w:rsidRPr="00D672F3">
        <w:rPr>
          <w:rFonts w:ascii="Times New Roman" w:hAnsi="Times New Roman" w:cs="Times New Roman"/>
          <w:color w:val="000000"/>
          <w:sz w:val="28"/>
        </w:rPr>
        <w:t>естественнонаучным</w:t>
      </w:r>
      <w:r w:rsidRPr="00D672F3">
        <w:rPr>
          <w:rFonts w:ascii="Times New Roman" w:hAnsi="Times New Roman" w:cs="Times New Roman"/>
          <w:color w:val="000000"/>
          <w:sz w:val="28"/>
        </w:rPr>
        <w:t xml:space="preserve"> вопросам спортивной педагогики [</w:t>
      </w:r>
      <w:r w:rsidR="0061368E" w:rsidRPr="00D672F3">
        <w:rPr>
          <w:rFonts w:ascii="Times New Roman" w:hAnsi="Times New Roman" w:cs="Times New Roman"/>
          <w:color w:val="000000"/>
          <w:sz w:val="28"/>
        </w:rPr>
        <w:t>7</w:t>
      </w:r>
      <w:r w:rsidR="00B83627"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8</w:t>
      </w:r>
      <w:r w:rsidR="00B83627" w:rsidRPr="00D672F3">
        <w:rPr>
          <w:rFonts w:ascii="Times New Roman" w:hAnsi="Times New Roman" w:cs="Times New Roman"/>
          <w:color w:val="000000"/>
          <w:sz w:val="28"/>
        </w:rPr>
        <w:t>7</w:t>
      </w:r>
      <w:r w:rsidRPr="00D672F3">
        <w:rPr>
          <w:rFonts w:ascii="Times New Roman" w:hAnsi="Times New Roman" w:cs="Times New Roman"/>
          <w:color w:val="000000"/>
          <w:sz w:val="28"/>
        </w:rPr>
        <w:t>].</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Например, создание и удержание аэробной и анаэробной (алактатной и гликолитической) работоспособности спортсмена, особенно тонких характеристик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мощности, емкости и эффективности, функционально жестко связано с химическим составом пищи. От того, в какой последовательности, одновременно или выборочно решаются эти задачи, за какой промежуток времени, и зависит порядок метаболической направленности рациона или меню питания. Во многих командных видах спорта можно наблюдать, что режимы тренировок зависят от педагогической концепции тренера, а организация питания построена по групповому признаку, а не индивидуализирована.</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С этой точки зрения применение БАД и БАВ требует более продуманного решения на основе классических представлений о гетерохронности биохимических процессов восстановления, специфичности </w:t>
      </w:r>
      <w:r w:rsidRPr="00D672F3">
        <w:rPr>
          <w:rFonts w:ascii="Times New Roman" w:hAnsi="Times New Roman" w:cs="Times New Roman"/>
          <w:color w:val="000000"/>
          <w:sz w:val="28"/>
        </w:rPr>
        <w:lastRenderedPageBreak/>
        <w:t>фаз адаптации к мышечной деятельности разного характера, конкурентных отношений между пластическим и функциональным обменом в покое, при мышечной деятельности и во время отдыха [</w:t>
      </w:r>
      <w:r w:rsidR="0061368E" w:rsidRPr="00D672F3">
        <w:rPr>
          <w:rFonts w:ascii="Times New Roman" w:hAnsi="Times New Roman" w:cs="Times New Roman"/>
          <w:color w:val="000000"/>
          <w:sz w:val="28"/>
        </w:rPr>
        <w:t>10</w:t>
      </w:r>
      <w:r w:rsidR="00B83627" w:rsidRPr="00D672F3">
        <w:rPr>
          <w:rFonts w:ascii="Times New Roman" w:hAnsi="Times New Roman" w:cs="Times New Roman"/>
          <w:color w:val="000000"/>
          <w:sz w:val="28"/>
        </w:rPr>
        <w:t xml:space="preserve">, </w:t>
      </w:r>
      <w:r w:rsidR="00D672F3" w:rsidRPr="00D672F3">
        <w:rPr>
          <w:rFonts w:ascii="Times New Roman" w:hAnsi="Times New Roman" w:cs="Times New Roman"/>
          <w:color w:val="000000"/>
          <w:sz w:val="28"/>
        </w:rPr>
        <w:t>с.</w:t>
      </w:r>
      <w:r w:rsidR="00D672F3">
        <w:rPr>
          <w:rFonts w:ascii="Times New Roman" w:hAnsi="Times New Roman" w:cs="Times New Roman"/>
          <w:color w:val="000000"/>
          <w:sz w:val="28"/>
        </w:rPr>
        <w:t> </w:t>
      </w:r>
      <w:r w:rsidR="00D672F3" w:rsidRPr="00D672F3">
        <w:rPr>
          <w:rFonts w:ascii="Times New Roman" w:hAnsi="Times New Roman" w:cs="Times New Roman"/>
          <w:color w:val="000000"/>
          <w:sz w:val="28"/>
        </w:rPr>
        <w:t>7</w:t>
      </w:r>
      <w:r w:rsidR="00B83627" w:rsidRPr="00D672F3">
        <w:rPr>
          <w:rFonts w:ascii="Times New Roman" w:hAnsi="Times New Roman" w:cs="Times New Roman"/>
          <w:color w:val="000000"/>
          <w:sz w:val="28"/>
        </w:rPr>
        <w:t>3</w:t>
      </w:r>
      <w:r w:rsidRPr="00D672F3">
        <w:rPr>
          <w:rFonts w:ascii="Times New Roman" w:hAnsi="Times New Roman" w:cs="Times New Roman"/>
          <w:color w:val="000000"/>
          <w:sz w:val="28"/>
        </w:rPr>
        <w:t>]. Методики применения БАД должны разрабатываться с учетом специфики спорта, а не в связи с возможностями фирм производителей и дистрибьюторов.</w:t>
      </w:r>
    </w:p>
    <w:p w:rsidR="00F70B78" w:rsidRP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В наших исследованиях показано, что ожидаемого результата от нерегламентированного употребления продуктов спортивного питания удалось достичь только 5</w:t>
      </w:r>
      <w:r w:rsidR="00D672F3" w:rsidRPr="00D672F3">
        <w:rPr>
          <w:rFonts w:ascii="Times New Roman" w:hAnsi="Times New Roman" w:cs="Times New Roman"/>
          <w:color w:val="000000"/>
          <w:sz w:val="28"/>
        </w:rPr>
        <w:t>3</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спортсменов, 40,8</w:t>
      </w:r>
      <w:r w:rsidR="00D672F3" w:rsidRPr="00D672F3">
        <w:rPr>
          <w:rFonts w:ascii="Times New Roman" w:hAnsi="Times New Roman" w:cs="Times New Roman"/>
          <w:color w:val="000000"/>
          <w:sz w:val="28"/>
        </w:rPr>
        <w:t>5</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испытывали затруднения при ответе на этот вопрос, 6,1</w:t>
      </w:r>
      <w:r w:rsidR="00D672F3" w:rsidRPr="00D672F3">
        <w:rPr>
          <w:rFonts w:ascii="Times New Roman" w:hAnsi="Times New Roman" w:cs="Times New Roman"/>
          <w:color w:val="000000"/>
          <w:sz w:val="28"/>
        </w:rPr>
        <w:t>5</w:t>
      </w:r>
      <w:r w:rsidR="00D672F3">
        <w:rPr>
          <w:rFonts w:ascii="Times New Roman" w:hAnsi="Times New Roman" w:cs="Times New Roman"/>
          <w:color w:val="000000"/>
          <w:sz w:val="28"/>
        </w:rPr>
        <w:t>%</w:t>
      </w:r>
      <w:r w:rsidRPr="00D672F3">
        <w:rPr>
          <w:rFonts w:ascii="Times New Roman" w:hAnsi="Times New Roman" w:cs="Times New Roman"/>
          <w:color w:val="000000"/>
          <w:sz w:val="28"/>
        </w:rPr>
        <w:t xml:space="preserve"> </w:t>
      </w:r>
      <w:r w:rsidR="00D672F3">
        <w:rPr>
          <w:rFonts w:ascii="Times New Roman" w:hAnsi="Times New Roman" w:cs="Times New Roman"/>
          <w:color w:val="000000"/>
          <w:sz w:val="28"/>
        </w:rPr>
        <w:t>–</w:t>
      </w:r>
      <w:r w:rsidR="00D672F3" w:rsidRPr="00D672F3">
        <w:rPr>
          <w:rFonts w:ascii="Times New Roman" w:hAnsi="Times New Roman" w:cs="Times New Roman"/>
          <w:color w:val="000000"/>
          <w:sz w:val="28"/>
        </w:rPr>
        <w:t xml:space="preserve"> </w:t>
      </w:r>
      <w:r w:rsidRPr="00D672F3">
        <w:rPr>
          <w:rFonts w:ascii="Times New Roman" w:hAnsi="Times New Roman" w:cs="Times New Roman"/>
          <w:color w:val="000000"/>
          <w:sz w:val="28"/>
        </w:rPr>
        <w:t>не достигли желаемого эффекта.</w:t>
      </w:r>
    </w:p>
    <w:p w:rsidR="00D672F3" w:rsidRDefault="00F70B78"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Кроме того, необходимо понимать, что пищевые продукты, в том числе и БАД, представляют собой сложные многокомпонентные системы, состоящие из сотен химических соединений, часть из которых в условиях слабого гигиенического и санитарного контроля вполне могут содержать различные токсины.</w:t>
      </w:r>
    </w:p>
    <w:p w:rsidR="00CB79F3" w:rsidRPr="00D672F3" w:rsidRDefault="00C510F7" w:rsidP="00D672F3">
      <w:pPr>
        <w:spacing w:line="360" w:lineRule="auto"/>
        <w:ind w:firstLine="709"/>
        <w:jc w:val="both"/>
        <w:rPr>
          <w:rFonts w:ascii="Times New Roman" w:hAnsi="Times New Roman" w:cs="Times New Roman"/>
          <w:color w:val="000000"/>
          <w:sz w:val="28"/>
        </w:rPr>
      </w:pPr>
      <w:r w:rsidRPr="00D672F3">
        <w:rPr>
          <w:rFonts w:ascii="Times New Roman" w:hAnsi="Times New Roman" w:cs="Times New Roman"/>
          <w:color w:val="000000"/>
          <w:sz w:val="28"/>
        </w:rPr>
        <w:t xml:space="preserve">Правильное питание </w:t>
      </w:r>
      <w:r w:rsidR="000769EF" w:rsidRPr="00D672F3">
        <w:rPr>
          <w:rFonts w:ascii="Times New Roman" w:hAnsi="Times New Roman" w:cs="Times New Roman"/>
          <w:color w:val="000000"/>
          <w:sz w:val="28"/>
        </w:rPr>
        <w:t xml:space="preserve">и рациональный тренировочный процесс положительно влияют на рост мышечной массы спортсмена, чтобы вес увеличился в большей мере за счет роста мышечной масс, а не жира, необходимо тренироваться. Это доказывает то, что в этом виде спорта нельзя без </w:t>
      </w:r>
      <w:r w:rsidR="003A4EFA" w:rsidRPr="00D672F3">
        <w:rPr>
          <w:rFonts w:ascii="Times New Roman" w:hAnsi="Times New Roman" w:cs="Times New Roman"/>
          <w:color w:val="000000"/>
          <w:sz w:val="28"/>
        </w:rPr>
        <w:t>правильного питания.</w:t>
      </w:r>
    </w:p>
    <w:p w:rsidR="00CB79F3" w:rsidRPr="00D672F3" w:rsidRDefault="00CB79F3" w:rsidP="00D672F3">
      <w:pPr>
        <w:spacing w:line="360" w:lineRule="auto"/>
        <w:ind w:firstLine="709"/>
        <w:jc w:val="both"/>
        <w:rPr>
          <w:rFonts w:ascii="Times New Roman" w:hAnsi="Times New Roman" w:cs="Times New Roman"/>
          <w:color w:val="000000"/>
          <w:sz w:val="28"/>
        </w:rPr>
      </w:pPr>
    </w:p>
    <w:p w:rsidR="00CB79F3" w:rsidRPr="00D672F3" w:rsidRDefault="00CB79F3" w:rsidP="00D672F3">
      <w:pPr>
        <w:spacing w:line="360" w:lineRule="auto"/>
        <w:ind w:firstLine="709"/>
        <w:jc w:val="both"/>
        <w:rPr>
          <w:rFonts w:ascii="Times New Roman" w:hAnsi="Times New Roman" w:cs="Times New Roman"/>
          <w:color w:val="000000"/>
          <w:sz w:val="28"/>
        </w:rPr>
      </w:pPr>
    </w:p>
    <w:p w:rsidR="00D672F3" w:rsidRDefault="00FE069F" w:rsidP="00D672F3">
      <w:pPr>
        <w:spacing w:line="360" w:lineRule="auto"/>
        <w:ind w:firstLine="709"/>
        <w:jc w:val="both"/>
        <w:rPr>
          <w:rFonts w:ascii="Times New Roman" w:hAnsi="Times New Roman" w:cs="Times New Roman"/>
          <w:b/>
          <w:color w:val="000000"/>
          <w:sz w:val="28"/>
        </w:rPr>
      </w:pPr>
      <w:r w:rsidRPr="00D672F3">
        <w:rPr>
          <w:rFonts w:ascii="Times New Roman" w:hAnsi="Times New Roman" w:cs="Times New Roman"/>
          <w:color w:val="000000"/>
          <w:sz w:val="28"/>
        </w:rPr>
        <w:br w:type="page"/>
      </w:r>
      <w:r w:rsidR="00D672F3" w:rsidRPr="00D672F3">
        <w:rPr>
          <w:rFonts w:ascii="Times New Roman" w:hAnsi="Times New Roman" w:cs="Times New Roman"/>
          <w:b/>
          <w:color w:val="000000"/>
          <w:sz w:val="28"/>
        </w:rPr>
        <w:lastRenderedPageBreak/>
        <w:t>Список используемой литературы</w:t>
      </w:r>
    </w:p>
    <w:p w:rsidR="00F70B78" w:rsidRPr="00D672F3" w:rsidRDefault="00F70B78" w:rsidP="00D672F3">
      <w:pPr>
        <w:pStyle w:val="21"/>
        <w:spacing w:line="360" w:lineRule="auto"/>
        <w:ind w:left="0" w:firstLine="709"/>
        <w:jc w:val="both"/>
        <w:rPr>
          <w:color w:val="000000"/>
          <w:sz w:val="28"/>
        </w:rPr>
      </w:pPr>
    </w:p>
    <w:p w:rsidR="003231D3" w:rsidRPr="00D672F3" w:rsidRDefault="003231D3" w:rsidP="00D672F3">
      <w:pPr>
        <w:pStyle w:val="21"/>
        <w:numPr>
          <w:ilvl w:val="0"/>
          <w:numId w:val="24"/>
        </w:numPr>
        <w:tabs>
          <w:tab w:val="clear" w:pos="720"/>
          <w:tab w:val="left" w:pos="468"/>
        </w:tabs>
        <w:spacing w:line="360" w:lineRule="auto"/>
        <w:ind w:left="0" w:firstLine="0"/>
        <w:jc w:val="both"/>
        <w:rPr>
          <w:color w:val="000000"/>
          <w:sz w:val="28"/>
        </w:rPr>
      </w:pPr>
      <w:r w:rsidRPr="00D672F3">
        <w:rPr>
          <w:color w:val="000000"/>
          <w:sz w:val="28"/>
        </w:rPr>
        <w:t xml:space="preserve">Биохимия: Учебник для институтов физической культуры. / Под ред. </w:t>
      </w:r>
      <w:r w:rsidR="00D672F3" w:rsidRPr="00D672F3">
        <w:rPr>
          <w:color w:val="000000"/>
          <w:sz w:val="28"/>
        </w:rPr>
        <w:t>В.В.</w:t>
      </w:r>
      <w:r w:rsidR="00D672F3">
        <w:rPr>
          <w:color w:val="000000"/>
          <w:sz w:val="28"/>
        </w:rPr>
        <w:t> </w:t>
      </w:r>
      <w:r w:rsidR="00D672F3" w:rsidRPr="00D672F3">
        <w:rPr>
          <w:color w:val="000000"/>
          <w:sz w:val="28"/>
        </w:rPr>
        <w:t>Меньшикова</w:t>
      </w:r>
      <w:r w:rsidRPr="00D672F3">
        <w:rPr>
          <w:color w:val="000000"/>
          <w:sz w:val="28"/>
        </w:rPr>
        <w:t xml:space="preserve">, </w:t>
      </w:r>
      <w:r w:rsidR="00D672F3" w:rsidRPr="00D672F3">
        <w:rPr>
          <w:color w:val="000000"/>
          <w:sz w:val="28"/>
        </w:rPr>
        <w:t>Н.И.</w:t>
      </w:r>
      <w:r w:rsidR="00D672F3">
        <w:rPr>
          <w:color w:val="000000"/>
          <w:sz w:val="28"/>
        </w:rPr>
        <w:t> </w:t>
      </w:r>
      <w:r w:rsidR="00D672F3" w:rsidRPr="00D672F3">
        <w:rPr>
          <w:color w:val="000000"/>
          <w:sz w:val="28"/>
        </w:rPr>
        <w:t>Волкова</w:t>
      </w:r>
      <w:r w:rsidRPr="00D672F3">
        <w:rPr>
          <w:color w:val="000000"/>
          <w:sz w:val="28"/>
        </w:rPr>
        <w:t xml:space="preserve">. </w:t>
      </w:r>
      <w:r w:rsidR="00D672F3">
        <w:rPr>
          <w:color w:val="000000"/>
          <w:sz w:val="28"/>
        </w:rPr>
        <w:t>–</w:t>
      </w:r>
      <w:r w:rsidR="00D672F3" w:rsidRPr="00D672F3">
        <w:rPr>
          <w:color w:val="000000"/>
          <w:sz w:val="28"/>
        </w:rPr>
        <w:t xml:space="preserve"> </w:t>
      </w:r>
      <w:r w:rsidRPr="00D672F3">
        <w:rPr>
          <w:color w:val="000000"/>
          <w:sz w:val="28"/>
        </w:rPr>
        <w:t>М.: Физкультура и спорт, 1986. – 384</w:t>
      </w:r>
      <w:r w:rsidR="00D672F3">
        <w:rPr>
          <w:color w:val="000000"/>
          <w:sz w:val="28"/>
        </w:rPr>
        <w:t> </w:t>
      </w:r>
      <w:r w:rsidR="00D672F3" w:rsidRPr="00D672F3">
        <w:rPr>
          <w:color w:val="000000"/>
          <w:sz w:val="28"/>
        </w:rPr>
        <w:t>с.</w:t>
      </w:r>
    </w:p>
    <w:p w:rsidR="003231D3" w:rsidRPr="00D672F3" w:rsidRDefault="00D672F3" w:rsidP="00D672F3">
      <w:pPr>
        <w:numPr>
          <w:ilvl w:val="0"/>
          <w:numId w:val="24"/>
        </w:numPr>
        <w:tabs>
          <w:tab w:val="clear" w:pos="720"/>
          <w:tab w:val="left" w:pos="468"/>
        </w:tabs>
        <w:autoSpaceDE w:val="0"/>
        <w:autoSpaceDN w:val="0"/>
        <w:adjustRightInd w:val="0"/>
        <w:spacing w:line="360" w:lineRule="auto"/>
        <w:ind w:left="0" w:firstLine="0"/>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Верхошанский</w:t>
      </w:r>
      <w:r>
        <w:rPr>
          <w:rFonts w:ascii="Times New Roman" w:hAnsi="Times New Roman" w:cs="Times New Roman"/>
          <w:color w:val="000000"/>
          <w:sz w:val="28"/>
          <w:szCs w:val="28"/>
        </w:rPr>
        <w:t> </w:t>
      </w:r>
      <w:r w:rsidRPr="00D672F3">
        <w:rPr>
          <w:rFonts w:ascii="Times New Roman" w:hAnsi="Times New Roman" w:cs="Times New Roman"/>
          <w:color w:val="000000"/>
          <w:sz w:val="28"/>
          <w:szCs w:val="28"/>
        </w:rPr>
        <w:t>Ю.В.</w:t>
      </w:r>
      <w:r>
        <w:rPr>
          <w:rFonts w:ascii="Times New Roman" w:hAnsi="Times New Roman" w:cs="Times New Roman"/>
          <w:color w:val="000000"/>
          <w:sz w:val="28"/>
          <w:szCs w:val="28"/>
        </w:rPr>
        <w:t> </w:t>
      </w:r>
      <w:r w:rsidRPr="00D672F3">
        <w:rPr>
          <w:rFonts w:ascii="Times New Roman" w:hAnsi="Times New Roman" w:cs="Times New Roman"/>
          <w:color w:val="000000"/>
          <w:sz w:val="28"/>
          <w:szCs w:val="28"/>
        </w:rPr>
        <w:t>Основы</w:t>
      </w:r>
      <w:r w:rsidR="003231D3" w:rsidRPr="00D672F3">
        <w:rPr>
          <w:rFonts w:ascii="Times New Roman" w:hAnsi="Times New Roman" w:cs="Times New Roman"/>
          <w:color w:val="000000"/>
          <w:sz w:val="28"/>
          <w:szCs w:val="28"/>
        </w:rPr>
        <w:t xml:space="preserve"> специальной физической подготовки спортсменов. – М.: ФиС, 1988</w:t>
      </w:r>
    </w:p>
    <w:p w:rsidR="00AF31BF" w:rsidRPr="00D672F3" w:rsidRDefault="00AF31BF" w:rsidP="00D672F3">
      <w:pPr>
        <w:numPr>
          <w:ilvl w:val="0"/>
          <w:numId w:val="24"/>
        </w:numPr>
        <w:tabs>
          <w:tab w:val="clear" w:pos="720"/>
          <w:tab w:val="left" w:pos="468"/>
        </w:tabs>
        <w:autoSpaceDE w:val="0"/>
        <w:autoSpaceDN w:val="0"/>
        <w:adjustRightInd w:val="0"/>
        <w:spacing w:line="360" w:lineRule="auto"/>
        <w:ind w:left="0" w:firstLine="0"/>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Вейдер Д.</w:t>
      </w:r>
      <w:r w:rsidR="00D672F3">
        <w:rPr>
          <w:rFonts w:ascii="Times New Roman" w:hAnsi="Times New Roman" w:cs="Times New Roman"/>
          <w:color w:val="000000"/>
          <w:sz w:val="28"/>
          <w:szCs w:val="28"/>
        </w:rPr>
        <w:t xml:space="preserve"> </w:t>
      </w:r>
      <w:r w:rsidRPr="00D672F3">
        <w:rPr>
          <w:rFonts w:ascii="Times New Roman" w:hAnsi="Times New Roman" w:cs="Times New Roman"/>
          <w:color w:val="000000"/>
          <w:sz w:val="28"/>
          <w:szCs w:val="28"/>
        </w:rPr>
        <w:t xml:space="preserve">Журнал «Мускулы и фитнес» </w:t>
      </w:r>
      <w:r w:rsidR="00D672F3">
        <w:rPr>
          <w:rFonts w:ascii="Times New Roman" w:hAnsi="Times New Roman" w:cs="Times New Roman"/>
          <w:color w:val="000000"/>
          <w:sz w:val="28"/>
          <w:szCs w:val="28"/>
        </w:rPr>
        <w:t>№</w:t>
      </w:r>
      <w:r w:rsidR="00D672F3" w:rsidRPr="00D672F3">
        <w:rPr>
          <w:rFonts w:ascii="Times New Roman" w:hAnsi="Times New Roman" w:cs="Times New Roman"/>
          <w:color w:val="000000"/>
          <w:sz w:val="28"/>
          <w:szCs w:val="28"/>
        </w:rPr>
        <w:t>3</w:t>
      </w:r>
      <w:r w:rsidR="00D672F3">
        <w:rPr>
          <w:rFonts w:ascii="Times New Roman" w:hAnsi="Times New Roman" w:cs="Times New Roman"/>
          <w:color w:val="000000"/>
          <w:sz w:val="28"/>
          <w:szCs w:val="28"/>
        </w:rPr>
        <w:t>–</w:t>
      </w:r>
      <w:r w:rsidR="00D672F3" w:rsidRPr="00D672F3">
        <w:rPr>
          <w:rFonts w:ascii="Times New Roman" w:hAnsi="Times New Roman" w:cs="Times New Roman"/>
          <w:color w:val="000000"/>
          <w:sz w:val="28"/>
          <w:szCs w:val="28"/>
        </w:rPr>
        <w:t>4</w:t>
      </w:r>
      <w:r w:rsidRPr="00D672F3">
        <w:rPr>
          <w:rFonts w:ascii="Times New Roman" w:hAnsi="Times New Roman" w:cs="Times New Roman"/>
          <w:color w:val="000000"/>
          <w:sz w:val="28"/>
          <w:szCs w:val="28"/>
        </w:rPr>
        <w:t>, 2006</w:t>
      </w:r>
    </w:p>
    <w:p w:rsidR="003231D3" w:rsidRPr="00D672F3" w:rsidRDefault="00D672F3" w:rsidP="00D672F3">
      <w:pPr>
        <w:pStyle w:val="21"/>
        <w:numPr>
          <w:ilvl w:val="0"/>
          <w:numId w:val="24"/>
        </w:numPr>
        <w:tabs>
          <w:tab w:val="clear" w:pos="720"/>
          <w:tab w:val="left" w:pos="468"/>
        </w:tabs>
        <w:spacing w:line="360" w:lineRule="auto"/>
        <w:ind w:left="0" w:firstLine="0"/>
        <w:jc w:val="both"/>
        <w:rPr>
          <w:color w:val="000000"/>
          <w:sz w:val="28"/>
        </w:rPr>
      </w:pPr>
      <w:r w:rsidRPr="00B929AD">
        <w:rPr>
          <w:color w:val="000000"/>
          <w:sz w:val="28"/>
        </w:rPr>
        <w:t>Волгарев М.Н.</w:t>
      </w:r>
      <w:r w:rsidR="003231D3" w:rsidRPr="00D672F3">
        <w:rPr>
          <w:color w:val="000000"/>
          <w:sz w:val="28"/>
        </w:rPr>
        <w:t xml:space="preserve">, </w:t>
      </w:r>
      <w:r w:rsidRPr="00495BE8">
        <w:rPr>
          <w:color w:val="000000"/>
          <w:sz w:val="28"/>
        </w:rPr>
        <w:t>Батурин А.К.</w:t>
      </w:r>
      <w:r w:rsidR="003231D3" w:rsidRPr="00D672F3">
        <w:rPr>
          <w:color w:val="000000"/>
          <w:sz w:val="28"/>
        </w:rPr>
        <w:t xml:space="preserve">, </w:t>
      </w:r>
      <w:r w:rsidRPr="00B929AD">
        <w:rPr>
          <w:color w:val="000000"/>
          <w:sz w:val="28"/>
        </w:rPr>
        <w:t>Гаппаров М.</w:t>
      </w:r>
      <w:r w:rsidR="003231D3" w:rsidRPr="00B929AD">
        <w:rPr>
          <w:color w:val="000000"/>
          <w:sz w:val="28"/>
        </w:rPr>
        <w:t>М.</w:t>
      </w:r>
      <w:r w:rsidR="003231D3" w:rsidRPr="00D672F3">
        <w:rPr>
          <w:color w:val="000000"/>
          <w:sz w:val="28"/>
        </w:rPr>
        <w:t xml:space="preserve"> </w:t>
      </w:r>
      <w:r w:rsidR="003231D3" w:rsidRPr="00B929AD">
        <w:rPr>
          <w:color w:val="000000"/>
          <w:sz w:val="28"/>
        </w:rPr>
        <w:t>Углеводы в питании населения России</w:t>
      </w:r>
      <w:r w:rsidR="003231D3" w:rsidRPr="00D672F3">
        <w:rPr>
          <w:color w:val="000000"/>
          <w:sz w:val="28"/>
        </w:rPr>
        <w:t>. Вопросы питани</w:t>
      </w:r>
      <w:r w:rsidRPr="00D672F3">
        <w:rPr>
          <w:color w:val="000000"/>
          <w:sz w:val="28"/>
        </w:rPr>
        <w:t>я</w:t>
      </w:r>
      <w:r>
        <w:rPr>
          <w:color w:val="000000"/>
          <w:sz w:val="28"/>
        </w:rPr>
        <w:t xml:space="preserve">, </w:t>
      </w:r>
      <w:r w:rsidRPr="00D672F3">
        <w:rPr>
          <w:color w:val="000000"/>
          <w:sz w:val="28"/>
        </w:rPr>
        <w:t>1</w:t>
      </w:r>
      <w:r w:rsidR="003231D3" w:rsidRPr="00D672F3">
        <w:rPr>
          <w:color w:val="000000"/>
          <w:sz w:val="28"/>
        </w:rPr>
        <w:t xml:space="preserve">996. </w:t>
      </w:r>
      <w:r>
        <w:rPr>
          <w:color w:val="000000"/>
          <w:sz w:val="28"/>
        </w:rPr>
        <w:t>№</w:t>
      </w:r>
      <w:r w:rsidRPr="00D672F3">
        <w:rPr>
          <w:color w:val="000000"/>
          <w:sz w:val="28"/>
        </w:rPr>
        <w:t>2</w:t>
      </w:r>
      <w:r w:rsidR="003231D3" w:rsidRPr="00D672F3">
        <w:rPr>
          <w:color w:val="000000"/>
          <w:sz w:val="28"/>
        </w:rPr>
        <w:t>, с.</w:t>
      </w:r>
      <w:r>
        <w:rPr>
          <w:color w:val="000000"/>
          <w:sz w:val="28"/>
        </w:rPr>
        <w:t> </w:t>
      </w:r>
      <w:r w:rsidRPr="00D672F3">
        <w:rPr>
          <w:color w:val="000000"/>
          <w:sz w:val="28"/>
        </w:rPr>
        <w:t>3</w:t>
      </w:r>
      <w:r>
        <w:rPr>
          <w:color w:val="000000"/>
          <w:sz w:val="28"/>
        </w:rPr>
        <w:t>–</w:t>
      </w:r>
      <w:r w:rsidRPr="00D672F3">
        <w:rPr>
          <w:color w:val="000000"/>
          <w:sz w:val="28"/>
        </w:rPr>
        <w:t>6</w:t>
      </w:r>
      <w:r w:rsidR="003231D3" w:rsidRPr="00D672F3">
        <w:rPr>
          <w:color w:val="000000"/>
          <w:sz w:val="28"/>
        </w:rPr>
        <w:t>.</w:t>
      </w:r>
    </w:p>
    <w:p w:rsidR="003231D3" w:rsidRPr="00D672F3" w:rsidRDefault="003231D3" w:rsidP="00D672F3">
      <w:pPr>
        <w:numPr>
          <w:ilvl w:val="0"/>
          <w:numId w:val="24"/>
        </w:numPr>
        <w:tabs>
          <w:tab w:val="clear" w:pos="720"/>
          <w:tab w:val="left" w:pos="468"/>
        </w:tabs>
        <w:autoSpaceDE w:val="0"/>
        <w:autoSpaceDN w:val="0"/>
        <w:adjustRightInd w:val="0"/>
        <w:spacing w:line="360" w:lineRule="auto"/>
        <w:ind w:left="0" w:firstLine="0"/>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Гогунов Е.Н., Мартьянов Б.</w:t>
      </w:r>
      <w:r w:rsidR="00D672F3" w:rsidRPr="00D672F3">
        <w:rPr>
          <w:rFonts w:ascii="Times New Roman" w:hAnsi="Times New Roman" w:cs="Times New Roman"/>
          <w:color w:val="000000"/>
          <w:sz w:val="28"/>
          <w:szCs w:val="28"/>
        </w:rPr>
        <w:t>И.</w:t>
      </w:r>
      <w:r w:rsidR="00D672F3">
        <w:rPr>
          <w:rFonts w:ascii="Times New Roman" w:hAnsi="Times New Roman" w:cs="Times New Roman"/>
          <w:color w:val="000000"/>
          <w:sz w:val="28"/>
          <w:szCs w:val="28"/>
        </w:rPr>
        <w:t> </w:t>
      </w:r>
      <w:r w:rsidR="00D672F3" w:rsidRPr="00D672F3">
        <w:rPr>
          <w:rFonts w:ascii="Times New Roman" w:hAnsi="Times New Roman" w:cs="Times New Roman"/>
          <w:color w:val="000000"/>
          <w:sz w:val="28"/>
          <w:szCs w:val="28"/>
        </w:rPr>
        <w:t>Психология</w:t>
      </w:r>
      <w:r w:rsidRPr="00D672F3">
        <w:rPr>
          <w:rFonts w:ascii="Times New Roman" w:hAnsi="Times New Roman" w:cs="Times New Roman"/>
          <w:color w:val="000000"/>
          <w:sz w:val="28"/>
          <w:szCs w:val="28"/>
        </w:rPr>
        <w:t xml:space="preserve"> физического воспитания и спорта: Учеб. пособие для студентов высш. пед. учеб. заведений. </w:t>
      </w:r>
      <w:r w:rsidR="00D672F3">
        <w:rPr>
          <w:rFonts w:ascii="Times New Roman" w:hAnsi="Times New Roman" w:cs="Times New Roman"/>
          <w:color w:val="000000"/>
          <w:sz w:val="28"/>
          <w:szCs w:val="28"/>
        </w:rPr>
        <w:t xml:space="preserve">– </w:t>
      </w:r>
      <w:r w:rsidRPr="00D672F3">
        <w:rPr>
          <w:rFonts w:ascii="Times New Roman" w:hAnsi="Times New Roman" w:cs="Times New Roman"/>
          <w:color w:val="000000"/>
          <w:sz w:val="28"/>
          <w:szCs w:val="28"/>
        </w:rPr>
        <w:t>М.: Издательский центр «Академия, 2000</w:t>
      </w:r>
    </w:p>
    <w:p w:rsidR="003231D3" w:rsidRPr="00D672F3" w:rsidRDefault="003231D3" w:rsidP="00D672F3">
      <w:pPr>
        <w:numPr>
          <w:ilvl w:val="0"/>
          <w:numId w:val="24"/>
        </w:numPr>
        <w:tabs>
          <w:tab w:val="clear" w:pos="720"/>
          <w:tab w:val="left" w:pos="468"/>
        </w:tabs>
        <w:autoSpaceDE w:val="0"/>
        <w:autoSpaceDN w:val="0"/>
        <w:adjustRightInd w:val="0"/>
        <w:spacing w:line="360" w:lineRule="auto"/>
        <w:ind w:left="0" w:firstLine="0"/>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Захаров А., Карасев А., Сафонов А. Энциклопедия физической подготовки. – М.: ЛЕПТОС, 1994</w:t>
      </w:r>
    </w:p>
    <w:p w:rsidR="003231D3" w:rsidRPr="00D672F3" w:rsidRDefault="003231D3" w:rsidP="00D672F3">
      <w:pPr>
        <w:numPr>
          <w:ilvl w:val="0"/>
          <w:numId w:val="24"/>
        </w:numPr>
        <w:tabs>
          <w:tab w:val="clear" w:pos="720"/>
          <w:tab w:val="left" w:pos="468"/>
        </w:tabs>
        <w:autoSpaceDE w:val="0"/>
        <w:autoSpaceDN w:val="0"/>
        <w:adjustRightInd w:val="0"/>
        <w:spacing w:line="360" w:lineRule="auto"/>
        <w:ind w:left="0" w:firstLine="0"/>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Курысь В.</w:t>
      </w:r>
      <w:r w:rsidR="00D672F3" w:rsidRPr="00D672F3">
        <w:rPr>
          <w:rFonts w:ascii="Times New Roman" w:hAnsi="Times New Roman" w:cs="Times New Roman"/>
          <w:color w:val="000000"/>
          <w:sz w:val="28"/>
          <w:szCs w:val="28"/>
        </w:rPr>
        <w:t>Н.</w:t>
      </w:r>
      <w:r w:rsidR="00D672F3">
        <w:rPr>
          <w:rFonts w:ascii="Times New Roman" w:hAnsi="Times New Roman" w:cs="Times New Roman"/>
          <w:color w:val="000000"/>
          <w:sz w:val="28"/>
          <w:szCs w:val="28"/>
        </w:rPr>
        <w:t> </w:t>
      </w:r>
      <w:r w:rsidR="00D672F3" w:rsidRPr="00D672F3">
        <w:rPr>
          <w:rFonts w:ascii="Times New Roman" w:hAnsi="Times New Roman" w:cs="Times New Roman"/>
          <w:color w:val="000000"/>
          <w:sz w:val="28"/>
          <w:szCs w:val="28"/>
        </w:rPr>
        <w:t>Основы</w:t>
      </w:r>
      <w:r w:rsidRPr="00D672F3">
        <w:rPr>
          <w:rFonts w:ascii="Times New Roman" w:hAnsi="Times New Roman" w:cs="Times New Roman"/>
          <w:color w:val="000000"/>
          <w:sz w:val="28"/>
          <w:szCs w:val="28"/>
        </w:rPr>
        <w:t xml:space="preserve"> силовой подготовки юношей. </w:t>
      </w:r>
      <w:r w:rsidR="00D672F3">
        <w:rPr>
          <w:rFonts w:ascii="Times New Roman" w:hAnsi="Times New Roman" w:cs="Times New Roman"/>
          <w:color w:val="000000"/>
          <w:sz w:val="28"/>
          <w:szCs w:val="28"/>
        </w:rPr>
        <w:t xml:space="preserve">– </w:t>
      </w:r>
      <w:r w:rsidRPr="00D672F3">
        <w:rPr>
          <w:rFonts w:ascii="Times New Roman" w:hAnsi="Times New Roman" w:cs="Times New Roman"/>
          <w:color w:val="000000"/>
          <w:sz w:val="28"/>
          <w:szCs w:val="28"/>
        </w:rPr>
        <w:t>М.: Советский спорт, 2004</w:t>
      </w:r>
    </w:p>
    <w:p w:rsidR="003231D3" w:rsidRPr="00D672F3" w:rsidRDefault="003231D3" w:rsidP="00D672F3">
      <w:pPr>
        <w:pStyle w:val="21"/>
        <w:numPr>
          <w:ilvl w:val="0"/>
          <w:numId w:val="24"/>
        </w:numPr>
        <w:tabs>
          <w:tab w:val="clear" w:pos="720"/>
          <w:tab w:val="left" w:pos="468"/>
        </w:tabs>
        <w:spacing w:line="360" w:lineRule="auto"/>
        <w:ind w:left="0" w:firstLine="0"/>
        <w:jc w:val="both"/>
        <w:rPr>
          <w:color w:val="000000"/>
          <w:sz w:val="28"/>
        </w:rPr>
      </w:pPr>
      <w:r w:rsidRPr="00B929AD">
        <w:rPr>
          <w:color w:val="000000"/>
          <w:sz w:val="28"/>
        </w:rPr>
        <w:t>Ладодо К.С.</w:t>
      </w:r>
      <w:r w:rsidRPr="00D672F3">
        <w:rPr>
          <w:color w:val="000000"/>
          <w:sz w:val="28"/>
        </w:rPr>
        <w:t xml:space="preserve">, </w:t>
      </w:r>
      <w:r w:rsidRPr="00B929AD">
        <w:rPr>
          <w:color w:val="000000"/>
          <w:sz w:val="28"/>
        </w:rPr>
        <w:t>Отт В.Д.</w:t>
      </w:r>
      <w:r w:rsidRPr="00D672F3">
        <w:rPr>
          <w:color w:val="000000"/>
          <w:sz w:val="28"/>
        </w:rPr>
        <w:t xml:space="preserve">, </w:t>
      </w:r>
      <w:r w:rsidRPr="00495BE8">
        <w:rPr>
          <w:color w:val="000000"/>
          <w:sz w:val="28"/>
        </w:rPr>
        <w:t>Фатеева Э.М.</w:t>
      </w:r>
      <w:r w:rsidRPr="00D672F3">
        <w:rPr>
          <w:color w:val="000000"/>
          <w:sz w:val="28"/>
        </w:rPr>
        <w:t xml:space="preserve"> </w:t>
      </w:r>
      <w:r w:rsidRPr="00B929AD">
        <w:rPr>
          <w:color w:val="000000"/>
          <w:sz w:val="28"/>
        </w:rPr>
        <w:t>Основы рационального питания детей</w:t>
      </w:r>
      <w:r w:rsidRPr="00D672F3">
        <w:rPr>
          <w:color w:val="000000"/>
          <w:sz w:val="28"/>
        </w:rPr>
        <w:t xml:space="preserve">. </w:t>
      </w:r>
      <w:r w:rsidR="00D672F3">
        <w:rPr>
          <w:color w:val="000000"/>
          <w:sz w:val="28"/>
        </w:rPr>
        <w:t>–</w:t>
      </w:r>
      <w:r w:rsidR="00D672F3" w:rsidRPr="00D672F3">
        <w:rPr>
          <w:color w:val="000000"/>
          <w:sz w:val="28"/>
        </w:rPr>
        <w:t xml:space="preserve"> </w:t>
      </w:r>
      <w:r w:rsidRPr="00D672F3">
        <w:rPr>
          <w:color w:val="000000"/>
          <w:sz w:val="28"/>
        </w:rPr>
        <w:t>Киев: Здоровье, 1987, с.</w:t>
      </w:r>
      <w:r w:rsidR="00D672F3">
        <w:rPr>
          <w:color w:val="000000"/>
          <w:sz w:val="28"/>
        </w:rPr>
        <w:t> </w:t>
      </w:r>
      <w:r w:rsidR="00D672F3" w:rsidRPr="00D672F3">
        <w:rPr>
          <w:color w:val="000000"/>
          <w:sz w:val="28"/>
        </w:rPr>
        <w:t>6</w:t>
      </w:r>
      <w:r w:rsidR="00D672F3">
        <w:rPr>
          <w:color w:val="000000"/>
          <w:sz w:val="28"/>
        </w:rPr>
        <w:t>–</w:t>
      </w:r>
      <w:r w:rsidR="00D672F3" w:rsidRPr="00D672F3">
        <w:rPr>
          <w:color w:val="000000"/>
          <w:sz w:val="28"/>
        </w:rPr>
        <w:t>8</w:t>
      </w:r>
      <w:r w:rsidRPr="00D672F3">
        <w:rPr>
          <w:color w:val="000000"/>
          <w:sz w:val="28"/>
        </w:rPr>
        <w:t>.</w:t>
      </w:r>
    </w:p>
    <w:p w:rsidR="003231D3" w:rsidRPr="00D672F3" w:rsidRDefault="003231D3" w:rsidP="00D672F3">
      <w:pPr>
        <w:numPr>
          <w:ilvl w:val="0"/>
          <w:numId w:val="24"/>
        </w:numPr>
        <w:tabs>
          <w:tab w:val="clear" w:pos="720"/>
          <w:tab w:val="left" w:pos="468"/>
        </w:tabs>
        <w:autoSpaceDE w:val="0"/>
        <w:autoSpaceDN w:val="0"/>
        <w:adjustRightInd w:val="0"/>
        <w:spacing w:line="360" w:lineRule="auto"/>
        <w:ind w:left="0" w:firstLine="0"/>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Методика физического воспитания учащихся 10</w:t>
      </w:r>
      <w:r w:rsidR="00D672F3">
        <w:rPr>
          <w:rFonts w:ascii="Times New Roman" w:hAnsi="Times New Roman" w:cs="Times New Roman"/>
          <w:color w:val="000000"/>
          <w:sz w:val="28"/>
          <w:szCs w:val="28"/>
        </w:rPr>
        <w:t>–</w:t>
      </w:r>
      <w:r w:rsidR="00D672F3" w:rsidRPr="00D672F3">
        <w:rPr>
          <w:rFonts w:ascii="Times New Roman" w:hAnsi="Times New Roman" w:cs="Times New Roman"/>
          <w:color w:val="000000"/>
          <w:sz w:val="28"/>
          <w:szCs w:val="28"/>
        </w:rPr>
        <w:t>1</w:t>
      </w:r>
      <w:r w:rsidRPr="00D672F3">
        <w:rPr>
          <w:rFonts w:ascii="Times New Roman" w:hAnsi="Times New Roman" w:cs="Times New Roman"/>
          <w:color w:val="000000"/>
          <w:sz w:val="28"/>
          <w:szCs w:val="28"/>
        </w:rPr>
        <w:t xml:space="preserve">1 классов: пособие для учителя /Березин А.В., </w:t>
      </w:r>
      <w:r w:rsidR="00D672F3" w:rsidRPr="00D672F3">
        <w:rPr>
          <w:rFonts w:ascii="Times New Roman" w:hAnsi="Times New Roman" w:cs="Times New Roman"/>
          <w:color w:val="000000"/>
          <w:sz w:val="28"/>
          <w:szCs w:val="28"/>
        </w:rPr>
        <w:t>А.П.</w:t>
      </w:r>
      <w:r w:rsidR="00D672F3">
        <w:rPr>
          <w:rFonts w:ascii="Times New Roman" w:hAnsi="Times New Roman" w:cs="Times New Roman"/>
          <w:color w:val="000000"/>
          <w:sz w:val="28"/>
          <w:szCs w:val="28"/>
        </w:rPr>
        <w:t> </w:t>
      </w:r>
      <w:r w:rsidR="00D672F3" w:rsidRPr="00D672F3">
        <w:rPr>
          <w:rFonts w:ascii="Times New Roman" w:hAnsi="Times New Roman" w:cs="Times New Roman"/>
          <w:color w:val="000000"/>
          <w:sz w:val="28"/>
          <w:szCs w:val="28"/>
        </w:rPr>
        <w:t>Зданович</w:t>
      </w:r>
      <w:r w:rsidRPr="00D672F3">
        <w:rPr>
          <w:rFonts w:ascii="Times New Roman" w:hAnsi="Times New Roman" w:cs="Times New Roman"/>
          <w:color w:val="000000"/>
          <w:sz w:val="28"/>
          <w:szCs w:val="28"/>
        </w:rPr>
        <w:t>, Ионов Б.Д. – М.: Просвещение, 2002</w:t>
      </w:r>
    </w:p>
    <w:p w:rsidR="003231D3" w:rsidRPr="00D672F3" w:rsidRDefault="003231D3" w:rsidP="00D672F3">
      <w:pPr>
        <w:numPr>
          <w:ilvl w:val="0"/>
          <w:numId w:val="24"/>
        </w:numPr>
        <w:tabs>
          <w:tab w:val="clear" w:pos="720"/>
          <w:tab w:val="left" w:pos="468"/>
        </w:tabs>
        <w:autoSpaceDE w:val="0"/>
        <w:autoSpaceDN w:val="0"/>
        <w:adjustRightInd w:val="0"/>
        <w:spacing w:line="360" w:lineRule="auto"/>
        <w:ind w:left="0" w:firstLine="0"/>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Мухина В.</w:t>
      </w:r>
      <w:r w:rsidR="00D672F3" w:rsidRPr="00D672F3">
        <w:rPr>
          <w:rFonts w:ascii="Times New Roman" w:hAnsi="Times New Roman" w:cs="Times New Roman"/>
          <w:color w:val="000000"/>
          <w:sz w:val="28"/>
          <w:szCs w:val="28"/>
        </w:rPr>
        <w:t>С.</w:t>
      </w:r>
      <w:r w:rsidR="00D672F3">
        <w:rPr>
          <w:rFonts w:ascii="Times New Roman" w:hAnsi="Times New Roman" w:cs="Times New Roman"/>
          <w:color w:val="000000"/>
          <w:sz w:val="28"/>
          <w:szCs w:val="28"/>
        </w:rPr>
        <w:t> </w:t>
      </w:r>
      <w:r w:rsidR="00D672F3" w:rsidRPr="00D672F3">
        <w:rPr>
          <w:rFonts w:ascii="Times New Roman" w:hAnsi="Times New Roman" w:cs="Times New Roman"/>
          <w:color w:val="000000"/>
          <w:sz w:val="28"/>
          <w:szCs w:val="28"/>
        </w:rPr>
        <w:t>Возрастная</w:t>
      </w:r>
      <w:r w:rsidRPr="00D672F3">
        <w:rPr>
          <w:rFonts w:ascii="Times New Roman" w:hAnsi="Times New Roman" w:cs="Times New Roman"/>
          <w:color w:val="000000"/>
          <w:sz w:val="28"/>
          <w:szCs w:val="28"/>
        </w:rPr>
        <w:t xml:space="preserve"> психология: феноменология развития, детство, отрочество: Учебник для студ. вузов. – 4</w:t>
      </w:r>
      <w:r w:rsidR="00D672F3">
        <w:rPr>
          <w:rFonts w:ascii="Times New Roman" w:hAnsi="Times New Roman" w:cs="Times New Roman"/>
          <w:color w:val="000000"/>
          <w:sz w:val="28"/>
          <w:szCs w:val="28"/>
        </w:rPr>
        <w:t>-</w:t>
      </w:r>
      <w:r w:rsidR="00D672F3" w:rsidRPr="00D672F3">
        <w:rPr>
          <w:rFonts w:ascii="Times New Roman" w:hAnsi="Times New Roman" w:cs="Times New Roman"/>
          <w:color w:val="000000"/>
          <w:sz w:val="28"/>
          <w:szCs w:val="28"/>
        </w:rPr>
        <w:t>е</w:t>
      </w:r>
      <w:r w:rsidRPr="00D672F3">
        <w:rPr>
          <w:rFonts w:ascii="Times New Roman" w:hAnsi="Times New Roman" w:cs="Times New Roman"/>
          <w:color w:val="000000"/>
          <w:sz w:val="28"/>
          <w:szCs w:val="28"/>
        </w:rPr>
        <w:t xml:space="preserve"> изд., стереотип, </w:t>
      </w:r>
      <w:r w:rsidR="00D672F3">
        <w:rPr>
          <w:rFonts w:ascii="Times New Roman" w:hAnsi="Times New Roman" w:cs="Times New Roman"/>
          <w:color w:val="000000"/>
          <w:sz w:val="28"/>
          <w:szCs w:val="28"/>
        </w:rPr>
        <w:t>–</w:t>
      </w:r>
      <w:r w:rsidR="00D672F3" w:rsidRPr="00D672F3">
        <w:rPr>
          <w:rFonts w:ascii="Times New Roman" w:hAnsi="Times New Roman" w:cs="Times New Roman"/>
          <w:color w:val="000000"/>
          <w:sz w:val="28"/>
          <w:szCs w:val="28"/>
        </w:rPr>
        <w:t xml:space="preserve"> </w:t>
      </w:r>
      <w:r w:rsidRPr="00D672F3">
        <w:rPr>
          <w:rFonts w:ascii="Times New Roman" w:hAnsi="Times New Roman" w:cs="Times New Roman"/>
          <w:color w:val="000000"/>
          <w:sz w:val="28"/>
          <w:szCs w:val="28"/>
        </w:rPr>
        <w:t>М.: Издательский центр «Академия», 1999</w:t>
      </w:r>
    </w:p>
    <w:p w:rsidR="003231D3" w:rsidRPr="00D672F3" w:rsidRDefault="003231D3" w:rsidP="00D672F3">
      <w:pPr>
        <w:pStyle w:val="21"/>
        <w:numPr>
          <w:ilvl w:val="0"/>
          <w:numId w:val="24"/>
        </w:numPr>
        <w:tabs>
          <w:tab w:val="clear" w:pos="720"/>
          <w:tab w:val="left" w:pos="468"/>
        </w:tabs>
        <w:spacing w:line="360" w:lineRule="auto"/>
        <w:ind w:left="0" w:firstLine="0"/>
        <w:jc w:val="both"/>
        <w:rPr>
          <w:color w:val="000000"/>
          <w:sz w:val="28"/>
        </w:rPr>
      </w:pPr>
      <w:r w:rsidRPr="00495BE8">
        <w:rPr>
          <w:color w:val="000000"/>
          <w:sz w:val="28"/>
        </w:rPr>
        <w:t>Нормы физиологических потребностей пищевых веществ и энергии для различных групп населения СССР</w:t>
      </w:r>
      <w:r w:rsidRPr="00D672F3">
        <w:rPr>
          <w:color w:val="000000"/>
          <w:sz w:val="28"/>
        </w:rPr>
        <w:t xml:space="preserve">. Утверждены МЗ СССР 28.05.1991, </w:t>
      </w:r>
      <w:r w:rsidR="00D672F3">
        <w:rPr>
          <w:color w:val="000000"/>
          <w:sz w:val="28"/>
        </w:rPr>
        <w:t>№</w:t>
      </w:r>
      <w:r w:rsidR="00D672F3" w:rsidRPr="00D672F3">
        <w:rPr>
          <w:color w:val="000000"/>
          <w:sz w:val="28"/>
        </w:rPr>
        <w:t>5</w:t>
      </w:r>
      <w:r w:rsidRPr="00D672F3">
        <w:rPr>
          <w:color w:val="000000"/>
          <w:sz w:val="28"/>
        </w:rPr>
        <w:t>786.</w:t>
      </w:r>
    </w:p>
    <w:p w:rsidR="003231D3" w:rsidRPr="00D672F3" w:rsidRDefault="003231D3" w:rsidP="00D672F3">
      <w:pPr>
        <w:pStyle w:val="21"/>
        <w:numPr>
          <w:ilvl w:val="0"/>
          <w:numId w:val="24"/>
        </w:numPr>
        <w:tabs>
          <w:tab w:val="clear" w:pos="720"/>
          <w:tab w:val="left" w:pos="468"/>
        </w:tabs>
        <w:spacing w:line="360" w:lineRule="auto"/>
        <w:ind w:left="0" w:firstLine="0"/>
        <w:jc w:val="both"/>
        <w:rPr>
          <w:color w:val="000000"/>
          <w:sz w:val="28"/>
        </w:rPr>
      </w:pPr>
      <w:r w:rsidRPr="00D672F3">
        <w:rPr>
          <w:color w:val="000000"/>
          <w:sz w:val="28"/>
        </w:rPr>
        <w:t>Отчет НИР «</w:t>
      </w:r>
      <w:r w:rsidRPr="00495BE8">
        <w:rPr>
          <w:color w:val="000000"/>
          <w:sz w:val="28"/>
        </w:rPr>
        <w:t>Разработка рационов питания для училищ олимпийского резерва Санкт-Петербурга</w:t>
      </w:r>
      <w:r w:rsidRPr="00D672F3">
        <w:rPr>
          <w:color w:val="000000"/>
          <w:sz w:val="28"/>
        </w:rPr>
        <w:t>». 1997.</w:t>
      </w:r>
    </w:p>
    <w:p w:rsidR="003231D3" w:rsidRPr="00D672F3" w:rsidRDefault="003231D3" w:rsidP="00D672F3">
      <w:pPr>
        <w:pStyle w:val="21"/>
        <w:numPr>
          <w:ilvl w:val="0"/>
          <w:numId w:val="24"/>
        </w:numPr>
        <w:tabs>
          <w:tab w:val="clear" w:pos="720"/>
          <w:tab w:val="left" w:pos="468"/>
        </w:tabs>
        <w:spacing w:line="360" w:lineRule="auto"/>
        <w:ind w:left="0" w:firstLine="0"/>
        <w:jc w:val="both"/>
        <w:rPr>
          <w:color w:val="000000"/>
          <w:sz w:val="28"/>
        </w:rPr>
      </w:pPr>
      <w:r w:rsidRPr="00D672F3">
        <w:rPr>
          <w:color w:val="000000"/>
          <w:sz w:val="28"/>
        </w:rPr>
        <w:t>Отчет СПбНИИФК «</w:t>
      </w:r>
      <w:r w:rsidRPr="00495BE8">
        <w:rPr>
          <w:color w:val="000000"/>
          <w:sz w:val="28"/>
        </w:rPr>
        <w:t xml:space="preserve">Структура питания и генетический статус лиц занимающихся физическими упражнениями с оздоровительной </w:t>
      </w:r>
      <w:r w:rsidRPr="00495BE8">
        <w:rPr>
          <w:color w:val="000000"/>
          <w:sz w:val="28"/>
        </w:rPr>
        <w:lastRenderedPageBreak/>
        <w:t>направленностью, в новых социально-экономических условиях</w:t>
      </w:r>
      <w:r w:rsidRPr="00D672F3">
        <w:rPr>
          <w:color w:val="000000"/>
          <w:sz w:val="28"/>
        </w:rPr>
        <w:t>»</w:t>
      </w:r>
      <w:r w:rsidR="00D672F3">
        <w:rPr>
          <w:color w:val="000000"/>
          <w:sz w:val="28"/>
        </w:rPr>
        <w:t>.</w:t>
      </w:r>
      <w:r w:rsidRPr="00D672F3">
        <w:rPr>
          <w:color w:val="000000"/>
          <w:sz w:val="28"/>
        </w:rPr>
        <w:t xml:space="preserve">1997 </w:t>
      </w:r>
      <w:r w:rsidR="00D672F3">
        <w:rPr>
          <w:color w:val="000000"/>
          <w:sz w:val="28"/>
        </w:rPr>
        <w:t>№</w:t>
      </w:r>
      <w:r w:rsidR="00D672F3" w:rsidRPr="00D672F3">
        <w:rPr>
          <w:color w:val="000000"/>
          <w:sz w:val="28"/>
        </w:rPr>
        <w:t>0</w:t>
      </w:r>
      <w:r w:rsidRPr="00D672F3">
        <w:rPr>
          <w:color w:val="000000"/>
          <w:sz w:val="28"/>
        </w:rPr>
        <w:t>1.96.0 008748.</w:t>
      </w:r>
    </w:p>
    <w:p w:rsidR="003231D3" w:rsidRPr="00D672F3" w:rsidRDefault="003231D3" w:rsidP="00D672F3">
      <w:pPr>
        <w:pStyle w:val="21"/>
        <w:numPr>
          <w:ilvl w:val="0"/>
          <w:numId w:val="24"/>
        </w:numPr>
        <w:tabs>
          <w:tab w:val="clear" w:pos="720"/>
          <w:tab w:val="left" w:pos="468"/>
        </w:tabs>
        <w:spacing w:line="360" w:lineRule="auto"/>
        <w:ind w:left="0" w:firstLine="0"/>
        <w:jc w:val="both"/>
        <w:rPr>
          <w:color w:val="000000"/>
          <w:sz w:val="28"/>
        </w:rPr>
      </w:pPr>
      <w:r w:rsidRPr="00B929AD">
        <w:rPr>
          <w:color w:val="000000"/>
          <w:sz w:val="28"/>
        </w:rPr>
        <w:t>Пшендин А.И.</w:t>
      </w:r>
      <w:r w:rsidRPr="00D672F3">
        <w:rPr>
          <w:color w:val="000000"/>
          <w:sz w:val="28"/>
        </w:rPr>
        <w:t xml:space="preserve"> </w:t>
      </w:r>
      <w:r w:rsidRPr="00B929AD">
        <w:rPr>
          <w:color w:val="000000"/>
          <w:sz w:val="28"/>
        </w:rPr>
        <w:t>Питание спортсменов</w:t>
      </w:r>
      <w:r w:rsidRPr="00D672F3">
        <w:rPr>
          <w:color w:val="000000"/>
          <w:sz w:val="28"/>
        </w:rPr>
        <w:t xml:space="preserve">. ГИОРД. СПб. 2002, </w:t>
      </w:r>
      <w:r w:rsidR="00D672F3" w:rsidRPr="00D672F3">
        <w:rPr>
          <w:color w:val="000000"/>
          <w:sz w:val="28"/>
        </w:rPr>
        <w:t>с.</w:t>
      </w:r>
      <w:r w:rsidR="00D672F3">
        <w:rPr>
          <w:color w:val="000000"/>
          <w:sz w:val="28"/>
        </w:rPr>
        <w:t> </w:t>
      </w:r>
      <w:r w:rsidR="00D672F3" w:rsidRPr="00D672F3">
        <w:rPr>
          <w:color w:val="000000"/>
          <w:sz w:val="28"/>
        </w:rPr>
        <w:t>1</w:t>
      </w:r>
      <w:r w:rsidRPr="00D672F3">
        <w:rPr>
          <w:color w:val="000000"/>
          <w:sz w:val="28"/>
        </w:rPr>
        <w:t>60.</w:t>
      </w:r>
    </w:p>
    <w:p w:rsidR="003231D3" w:rsidRPr="00D672F3" w:rsidRDefault="003231D3" w:rsidP="00D672F3">
      <w:pPr>
        <w:numPr>
          <w:ilvl w:val="0"/>
          <w:numId w:val="24"/>
        </w:numPr>
        <w:tabs>
          <w:tab w:val="clear" w:pos="720"/>
          <w:tab w:val="left" w:pos="468"/>
        </w:tabs>
        <w:autoSpaceDE w:val="0"/>
        <w:autoSpaceDN w:val="0"/>
        <w:adjustRightInd w:val="0"/>
        <w:spacing w:line="360" w:lineRule="auto"/>
        <w:ind w:left="0" w:firstLine="0"/>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Рогов Е.</w:t>
      </w:r>
      <w:r w:rsidR="00D672F3" w:rsidRPr="00D672F3">
        <w:rPr>
          <w:rFonts w:ascii="Times New Roman" w:hAnsi="Times New Roman" w:cs="Times New Roman"/>
          <w:color w:val="000000"/>
          <w:sz w:val="28"/>
          <w:szCs w:val="28"/>
        </w:rPr>
        <w:t>И.</w:t>
      </w:r>
      <w:r w:rsidR="00D672F3">
        <w:rPr>
          <w:rFonts w:ascii="Times New Roman" w:hAnsi="Times New Roman" w:cs="Times New Roman"/>
          <w:color w:val="000000"/>
          <w:sz w:val="28"/>
          <w:szCs w:val="28"/>
        </w:rPr>
        <w:t> </w:t>
      </w:r>
      <w:r w:rsidR="00D672F3" w:rsidRPr="00D672F3">
        <w:rPr>
          <w:rFonts w:ascii="Times New Roman" w:hAnsi="Times New Roman" w:cs="Times New Roman"/>
          <w:color w:val="000000"/>
          <w:sz w:val="28"/>
          <w:szCs w:val="28"/>
        </w:rPr>
        <w:t>Общая</w:t>
      </w:r>
      <w:r w:rsidRPr="00D672F3">
        <w:rPr>
          <w:rFonts w:ascii="Times New Roman" w:hAnsi="Times New Roman" w:cs="Times New Roman"/>
          <w:color w:val="000000"/>
          <w:sz w:val="28"/>
          <w:szCs w:val="28"/>
        </w:rPr>
        <w:t xml:space="preserve"> психология – М.: Гуманит. Изд. Центр ВЛАДОС, 2000</w:t>
      </w:r>
    </w:p>
    <w:p w:rsidR="003231D3" w:rsidRPr="00D672F3" w:rsidRDefault="003231D3" w:rsidP="00D672F3">
      <w:pPr>
        <w:pStyle w:val="21"/>
        <w:numPr>
          <w:ilvl w:val="0"/>
          <w:numId w:val="24"/>
        </w:numPr>
        <w:tabs>
          <w:tab w:val="clear" w:pos="720"/>
          <w:tab w:val="left" w:pos="468"/>
        </w:tabs>
        <w:spacing w:line="360" w:lineRule="auto"/>
        <w:ind w:left="0" w:firstLine="0"/>
        <w:jc w:val="both"/>
        <w:rPr>
          <w:color w:val="000000"/>
          <w:sz w:val="28"/>
        </w:rPr>
      </w:pPr>
      <w:r w:rsidRPr="00B929AD">
        <w:rPr>
          <w:color w:val="000000"/>
          <w:sz w:val="28"/>
        </w:rPr>
        <w:t>Рогозин В.А.</w:t>
      </w:r>
      <w:r w:rsidRPr="00D672F3">
        <w:rPr>
          <w:color w:val="000000"/>
          <w:sz w:val="28"/>
        </w:rPr>
        <w:t xml:space="preserve">, </w:t>
      </w:r>
      <w:r w:rsidRPr="00495BE8">
        <w:rPr>
          <w:color w:val="000000"/>
          <w:sz w:val="28"/>
        </w:rPr>
        <w:t>Назаров И.Б.</w:t>
      </w:r>
      <w:r w:rsidRPr="00D672F3">
        <w:rPr>
          <w:color w:val="000000"/>
          <w:sz w:val="28"/>
        </w:rPr>
        <w:t xml:space="preserve">, </w:t>
      </w:r>
      <w:r w:rsidRPr="00495BE8">
        <w:rPr>
          <w:color w:val="000000"/>
          <w:sz w:val="28"/>
        </w:rPr>
        <w:t>Казаков В.И.</w:t>
      </w:r>
      <w:r w:rsidRPr="00D672F3">
        <w:rPr>
          <w:color w:val="000000"/>
          <w:sz w:val="28"/>
        </w:rPr>
        <w:t xml:space="preserve"> </w:t>
      </w:r>
      <w:r w:rsidRPr="00B929AD">
        <w:rPr>
          <w:color w:val="000000"/>
          <w:sz w:val="28"/>
        </w:rPr>
        <w:t>Генетические маркеры физической работоспособности человека</w:t>
      </w:r>
      <w:r w:rsidRPr="00D672F3">
        <w:rPr>
          <w:color w:val="000000"/>
          <w:sz w:val="28"/>
        </w:rPr>
        <w:t xml:space="preserve">. </w:t>
      </w:r>
      <w:r w:rsidRPr="00495BE8">
        <w:rPr>
          <w:color w:val="000000"/>
          <w:sz w:val="28"/>
        </w:rPr>
        <w:t>Теория и практика физ. культуры</w:t>
      </w:r>
      <w:r w:rsidRPr="00D672F3">
        <w:rPr>
          <w:color w:val="000000"/>
          <w:sz w:val="28"/>
        </w:rPr>
        <w:t xml:space="preserve">. 2000, </w:t>
      </w:r>
      <w:r w:rsidR="00D672F3">
        <w:rPr>
          <w:color w:val="000000"/>
          <w:sz w:val="28"/>
        </w:rPr>
        <w:t>№</w:t>
      </w:r>
      <w:r w:rsidR="00D672F3" w:rsidRPr="00D672F3">
        <w:rPr>
          <w:color w:val="000000"/>
          <w:sz w:val="28"/>
        </w:rPr>
        <w:t>1</w:t>
      </w:r>
      <w:r w:rsidRPr="00D672F3">
        <w:rPr>
          <w:color w:val="000000"/>
          <w:sz w:val="28"/>
        </w:rPr>
        <w:t>2, с.</w:t>
      </w:r>
      <w:r w:rsidR="00D672F3">
        <w:rPr>
          <w:color w:val="000000"/>
          <w:sz w:val="28"/>
        </w:rPr>
        <w:t> </w:t>
      </w:r>
      <w:r w:rsidR="00D672F3" w:rsidRPr="00D672F3">
        <w:rPr>
          <w:color w:val="000000"/>
          <w:sz w:val="28"/>
        </w:rPr>
        <w:t>34</w:t>
      </w:r>
      <w:r w:rsidR="00D672F3">
        <w:rPr>
          <w:color w:val="000000"/>
          <w:sz w:val="28"/>
        </w:rPr>
        <w:t>–</w:t>
      </w:r>
      <w:r w:rsidR="00D672F3" w:rsidRPr="00D672F3">
        <w:rPr>
          <w:color w:val="000000"/>
          <w:sz w:val="28"/>
        </w:rPr>
        <w:t>3</w:t>
      </w:r>
      <w:r w:rsidRPr="00D672F3">
        <w:rPr>
          <w:color w:val="000000"/>
          <w:sz w:val="28"/>
        </w:rPr>
        <w:t>6.</w:t>
      </w:r>
    </w:p>
    <w:p w:rsidR="003231D3" w:rsidRPr="00D672F3" w:rsidRDefault="003231D3" w:rsidP="00D672F3">
      <w:pPr>
        <w:pStyle w:val="21"/>
        <w:numPr>
          <w:ilvl w:val="0"/>
          <w:numId w:val="24"/>
        </w:numPr>
        <w:tabs>
          <w:tab w:val="clear" w:pos="720"/>
          <w:tab w:val="left" w:pos="468"/>
        </w:tabs>
        <w:spacing w:line="360" w:lineRule="auto"/>
        <w:ind w:left="0" w:firstLine="0"/>
        <w:jc w:val="both"/>
        <w:rPr>
          <w:color w:val="000000"/>
          <w:sz w:val="28"/>
        </w:rPr>
      </w:pPr>
      <w:r w:rsidRPr="00B929AD">
        <w:rPr>
          <w:color w:val="000000"/>
          <w:sz w:val="28"/>
        </w:rPr>
        <w:t>Рогозкин В.А.</w:t>
      </w:r>
      <w:r w:rsidRPr="00D672F3">
        <w:rPr>
          <w:color w:val="000000"/>
          <w:sz w:val="28"/>
        </w:rPr>
        <w:t xml:space="preserve">, </w:t>
      </w:r>
      <w:r w:rsidRPr="00B929AD">
        <w:rPr>
          <w:color w:val="000000"/>
          <w:sz w:val="28"/>
        </w:rPr>
        <w:t>Пшендин А.И.</w:t>
      </w:r>
      <w:r w:rsidRPr="00D672F3">
        <w:rPr>
          <w:color w:val="000000"/>
          <w:sz w:val="28"/>
        </w:rPr>
        <w:t xml:space="preserve">, </w:t>
      </w:r>
      <w:r w:rsidRPr="00495BE8">
        <w:rPr>
          <w:color w:val="000000"/>
          <w:sz w:val="28"/>
        </w:rPr>
        <w:t>Шишина Н.Н.</w:t>
      </w:r>
      <w:r w:rsidRPr="00D672F3">
        <w:rPr>
          <w:color w:val="000000"/>
          <w:sz w:val="28"/>
        </w:rPr>
        <w:t xml:space="preserve"> </w:t>
      </w:r>
      <w:r w:rsidRPr="00B929AD">
        <w:rPr>
          <w:color w:val="000000"/>
          <w:sz w:val="28"/>
        </w:rPr>
        <w:t>Питание спортсменов</w:t>
      </w:r>
      <w:r w:rsidRPr="00D672F3">
        <w:rPr>
          <w:color w:val="000000"/>
          <w:sz w:val="28"/>
        </w:rPr>
        <w:t>. М., 1989.</w:t>
      </w:r>
    </w:p>
    <w:p w:rsidR="003231D3" w:rsidRPr="00D672F3" w:rsidRDefault="003231D3" w:rsidP="00D672F3">
      <w:pPr>
        <w:pStyle w:val="21"/>
        <w:numPr>
          <w:ilvl w:val="0"/>
          <w:numId w:val="24"/>
        </w:numPr>
        <w:tabs>
          <w:tab w:val="clear" w:pos="720"/>
          <w:tab w:val="left" w:pos="468"/>
        </w:tabs>
        <w:spacing w:line="360" w:lineRule="auto"/>
        <w:ind w:left="0" w:firstLine="0"/>
        <w:jc w:val="both"/>
        <w:rPr>
          <w:color w:val="000000"/>
          <w:sz w:val="28"/>
        </w:rPr>
      </w:pPr>
      <w:r w:rsidRPr="00B929AD">
        <w:rPr>
          <w:color w:val="000000"/>
          <w:sz w:val="28"/>
        </w:rPr>
        <w:t>Рогозкин В.А.</w:t>
      </w:r>
      <w:r w:rsidRPr="00D672F3">
        <w:rPr>
          <w:color w:val="000000"/>
          <w:sz w:val="28"/>
        </w:rPr>
        <w:t xml:space="preserve">, </w:t>
      </w:r>
      <w:r w:rsidRPr="00B929AD">
        <w:rPr>
          <w:color w:val="000000"/>
          <w:sz w:val="28"/>
        </w:rPr>
        <w:t>Шишина Н.Н.</w:t>
      </w:r>
      <w:r w:rsidRPr="00D672F3">
        <w:rPr>
          <w:color w:val="000000"/>
          <w:sz w:val="28"/>
        </w:rPr>
        <w:t xml:space="preserve"> </w:t>
      </w:r>
      <w:r w:rsidRPr="00B929AD">
        <w:rPr>
          <w:color w:val="000000"/>
          <w:sz w:val="28"/>
        </w:rPr>
        <w:t>Питание юных спортсменов</w:t>
      </w:r>
      <w:r w:rsidRPr="00D672F3">
        <w:rPr>
          <w:color w:val="000000"/>
          <w:sz w:val="28"/>
        </w:rPr>
        <w:t xml:space="preserve">. В кн.: </w:t>
      </w:r>
      <w:r w:rsidRPr="00B929AD">
        <w:rPr>
          <w:color w:val="000000"/>
          <w:sz w:val="28"/>
        </w:rPr>
        <w:t>Детская спортивная медицина</w:t>
      </w:r>
      <w:r w:rsidRPr="00D672F3">
        <w:rPr>
          <w:color w:val="000000"/>
          <w:sz w:val="28"/>
        </w:rPr>
        <w:t xml:space="preserve">. </w:t>
      </w:r>
      <w:r w:rsidR="00D672F3">
        <w:rPr>
          <w:color w:val="000000"/>
          <w:sz w:val="28"/>
        </w:rPr>
        <w:t>–</w:t>
      </w:r>
      <w:r w:rsidR="00D672F3" w:rsidRPr="00D672F3">
        <w:rPr>
          <w:color w:val="000000"/>
          <w:sz w:val="28"/>
        </w:rPr>
        <w:t xml:space="preserve"> </w:t>
      </w:r>
      <w:r w:rsidRPr="00D672F3">
        <w:rPr>
          <w:color w:val="000000"/>
          <w:sz w:val="28"/>
        </w:rPr>
        <w:t>М.: Медицина, 1991, с.</w:t>
      </w:r>
      <w:r w:rsidR="00D672F3">
        <w:rPr>
          <w:color w:val="000000"/>
          <w:sz w:val="28"/>
        </w:rPr>
        <w:t> </w:t>
      </w:r>
      <w:r w:rsidR="00D672F3" w:rsidRPr="00D672F3">
        <w:rPr>
          <w:color w:val="000000"/>
          <w:sz w:val="28"/>
        </w:rPr>
        <w:t>395</w:t>
      </w:r>
      <w:r w:rsidR="00D672F3">
        <w:rPr>
          <w:color w:val="000000"/>
          <w:sz w:val="28"/>
        </w:rPr>
        <w:t>–</w:t>
      </w:r>
      <w:r w:rsidR="00D672F3" w:rsidRPr="00D672F3">
        <w:rPr>
          <w:color w:val="000000"/>
          <w:sz w:val="28"/>
        </w:rPr>
        <w:t>4</w:t>
      </w:r>
      <w:r w:rsidRPr="00D672F3">
        <w:rPr>
          <w:color w:val="000000"/>
          <w:sz w:val="28"/>
        </w:rPr>
        <w:t>07.</w:t>
      </w:r>
    </w:p>
    <w:p w:rsidR="003231D3" w:rsidRPr="00D672F3" w:rsidRDefault="003231D3" w:rsidP="00D672F3">
      <w:pPr>
        <w:numPr>
          <w:ilvl w:val="0"/>
          <w:numId w:val="24"/>
        </w:numPr>
        <w:tabs>
          <w:tab w:val="clear" w:pos="720"/>
          <w:tab w:val="left" w:pos="468"/>
        </w:tabs>
        <w:autoSpaceDE w:val="0"/>
        <w:autoSpaceDN w:val="0"/>
        <w:adjustRightInd w:val="0"/>
        <w:spacing w:line="360" w:lineRule="auto"/>
        <w:ind w:left="0" w:firstLine="0"/>
        <w:jc w:val="both"/>
        <w:rPr>
          <w:rFonts w:ascii="Times New Roman" w:hAnsi="Times New Roman" w:cs="Times New Roman"/>
          <w:color w:val="000000"/>
          <w:sz w:val="28"/>
          <w:szCs w:val="28"/>
        </w:rPr>
      </w:pPr>
      <w:r w:rsidRPr="00D672F3">
        <w:rPr>
          <w:rFonts w:ascii="Times New Roman" w:hAnsi="Times New Roman" w:cs="Times New Roman"/>
          <w:color w:val="000000"/>
          <w:sz w:val="28"/>
          <w:szCs w:val="28"/>
        </w:rPr>
        <w:t>Сапин М.Р., Брыксина З.</w:t>
      </w:r>
      <w:r w:rsidR="00D672F3" w:rsidRPr="00D672F3">
        <w:rPr>
          <w:rFonts w:ascii="Times New Roman" w:hAnsi="Times New Roman" w:cs="Times New Roman"/>
          <w:color w:val="000000"/>
          <w:sz w:val="28"/>
          <w:szCs w:val="28"/>
        </w:rPr>
        <w:t>Г.</w:t>
      </w:r>
      <w:r w:rsidR="00D672F3">
        <w:rPr>
          <w:rFonts w:ascii="Times New Roman" w:hAnsi="Times New Roman" w:cs="Times New Roman"/>
          <w:color w:val="000000"/>
          <w:sz w:val="28"/>
          <w:szCs w:val="28"/>
        </w:rPr>
        <w:t> </w:t>
      </w:r>
      <w:r w:rsidR="00D672F3" w:rsidRPr="00D672F3">
        <w:rPr>
          <w:rFonts w:ascii="Times New Roman" w:hAnsi="Times New Roman" w:cs="Times New Roman"/>
          <w:color w:val="000000"/>
          <w:sz w:val="28"/>
          <w:szCs w:val="28"/>
        </w:rPr>
        <w:t>Анатомия</w:t>
      </w:r>
      <w:r w:rsidRPr="00D672F3">
        <w:rPr>
          <w:rFonts w:ascii="Times New Roman" w:hAnsi="Times New Roman" w:cs="Times New Roman"/>
          <w:color w:val="000000"/>
          <w:sz w:val="28"/>
          <w:szCs w:val="28"/>
        </w:rPr>
        <w:t xml:space="preserve"> и физиология детей и подростков: Учеб. пособие для студ. пед. вузов. – М.: Издательский центр «Академия», 2000</w:t>
      </w:r>
    </w:p>
    <w:sectPr w:rsidR="003231D3" w:rsidRPr="00D672F3" w:rsidSect="00AB71E0">
      <w:headerReference w:type="even" r:id="rId7"/>
      <w:pgSz w:w="11906" w:h="16838" w:code="9"/>
      <w:pgMar w:top="1134" w:right="851" w:bottom="1134" w:left="1701" w:header="720" w:footer="720" w:gutter="0"/>
      <w:pgNumType w:start="1"/>
      <w:cols w:space="720"/>
      <w:titlePg/>
      <w:docGrid w:linePitch="7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593" w:rsidRDefault="00FC6593">
      <w:r>
        <w:separator/>
      </w:r>
    </w:p>
  </w:endnote>
  <w:endnote w:type="continuationSeparator" w:id="0">
    <w:p w:rsidR="00FC6593" w:rsidRDefault="00FC6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593" w:rsidRDefault="00FC6593">
      <w:r>
        <w:separator/>
      </w:r>
    </w:p>
  </w:footnote>
  <w:footnote w:type="continuationSeparator" w:id="0">
    <w:p w:rsidR="00FC6593" w:rsidRDefault="00FC6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BAC" w:rsidRDefault="00EF1BAC">
    <w:pPr>
      <w:pStyle w:val="a7"/>
      <w:framePr w:wrap="around" w:vAnchor="text" w:hAnchor="margin" w:xAlign="right" w:y="1"/>
      <w:rPr>
        <w:rStyle w:val="a9"/>
        <w:rFonts w:cs="Arial"/>
      </w:rPr>
    </w:pPr>
  </w:p>
  <w:p w:rsidR="00EF1BAC" w:rsidRDefault="00EF1BAC">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70792"/>
    <w:multiLevelType w:val="multilevel"/>
    <w:tmpl w:val="41FE31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3685487"/>
    <w:multiLevelType w:val="multilevel"/>
    <w:tmpl w:val="0BC630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121566EB"/>
    <w:multiLevelType w:val="multilevel"/>
    <w:tmpl w:val="B07E592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3">
    <w:nsid w:val="1318401F"/>
    <w:multiLevelType w:val="multilevel"/>
    <w:tmpl w:val="5DFAACD0"/>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25486A78"/>
    <w:multiLevelType w:val="multilevel"/>
    <w:tmpl w:val="A7423F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26E97703"/>
    <w:multiLevelType w:val="multilevel"/>
    <w:tmpl w:val="13F2687A"/>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2B89553A"/>
    <w:multiLevelType w:val="multilevel"/>
    <w:tmpl w:val="A91041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2C544E6F"/>
    <w:multiLevelType w:val="hybridMultilevel"/>
    <w:tmpl w:val="909670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32DE2474"/>
    <w:multiLevelType w:val="hybridMultilevel"/>
    <w:tmpl w:val="508693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338355DD"/>
    <w:multiLevelType w:val="multilevel"/>
    <w:tmpl w:val="4394E2A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10">
    <w:nsid w:val="37FB4417"/>
    <w:multiLevelType w:val="hybridMultilevel"/>
    <w:tmpl w:val="CAF6D124"/>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11">
    <w:nsid w:val="3F8C28C8"/>
    <w:multiLevelType w:val="multilevel"/>
    <w:tmpl w:val="68944D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454109E6"/>
    <w:multiLevelType w:val="hybridMultilevel"/>
    <w:tmpl w:val="F1248860"/>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4E124024"/>
    <w:multiLevelType w:val="hybridMultilevel"/>
    <w:tmpl w:val="BD5890A0"/>
    <w:lvl w:ilvl="0" w:tplc="9C2CB3FA">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nsid w:val="532C075B"/>
    <w:multiLevelType w:val="hybridMultilevel"/>
    <w:tmpl w:val="5D9EE9F2"/>
    <w:lvl w:ilvl="0" w:tplc="FFFFFFFF">
      <w:start w:val="1"/>
      <w:numFmt w:val="decimal"/>
      <w:lvlText w:val="%1."/>
      <w:lvlJc w:val="left"/>
      <w:pPr>
        <w:tabs>
          <w:tab w:val="num" w:pos="720"/>
        </w:tabs>
        <w:ind w:left="720" w:hanging="360"/>
      </w:pPr>
      <w:rPr>
        <w:rFonts w:cs="Times New Roman"/>
      </w:rPr>
    </w:lvl>
    <w:lvl w:ilvl="1" w:tplc="0419000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57080408"/>
    <w:multiLevelType w:val="hybridMultilevel"/>
    <w:tmpl w:val="512EA1C4"/>
    <w:lvl w:ilvl="0" w:tplc="04190001">
      <w:start w:val="1"/>
      <w:numFmt w:val="bullet"/>
      <w:lvlText w:val=""/>
      <w:lvlJc w:val="left"/>
      <w:pPr>
        <w:tabs>
          <w:tab w:val="num" w:pos="720"/>
        </w:tabs>
        <w:ind w:left="720" w:hanging="360"/>
      </w:pPr>
      <w:rPr>
        <w:rFonts w:ascii="Symbol" w:hAnsi="Symbol" w:hint="default"/>
      </w:rPr>
    </w:lvl>
    <w:lvl w:ilvl="1" w:tplc="9C2CB3F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7873075"/>
    <w:multiLevelType w:val="multilevel"/>
    <w:tmpl w:val="59C0AF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57DE1F2E"/>
    <w:multiLevelType w:val="hybridMultilevel"/>
    <w:tmpl w:val="A5AC38E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FC60BD2"/>
    <w:multiLevelType w:val="multilevel"/>
    <w:tmpl w:val="59825E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61193E6C"/>
    <w:multiLevelType w:val="multilevel"/>
    <w:tmpl w:val="E716B7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nsid w:val="61CB6F18"/>
    <w:multiLevelType w:val="hybridMultilevel"/>
    <w:tmpl w:val="BF16331E"/>
    <w:lvl w:ilvl="0" w:tplc="FFFFFFFF">
      <w:start w:val="11"/>
      <w:numFmt w:val="decimal"/>
      <w:lvlText w:val="%1."/>
      <w:lvlJc w:val="left"/>
      <w:pPr>
        <w:tabs>
          <w:tab w:val="num" w:pos="643"/>
        </w:tabs>
        <w:ind w:left="643" w:hanging="360"/>
      </w:pPr>
      <w:rPr>
        <w:rFonts w:cs="Times New Roman" w:hint="default"/>
      </w:rPr>
    </w:lvl>
    <w:lvl w:ilvl="1" w:tplc="FFFFFFFF" w:tentative="1">
      <w:start w:val="1"/>
      <w:numFmt w:val="lowerLetter"/>
      <w:lvlText w:val="%2."/>
      <w:lvlJc w:val="left"/>
      <w:pPr>
        <w:tabs>
          <w:tab w:val="num" w:pos="1363"/>
        </w:tabs>
        <w:ind w:left="1363" w:hanging="360"/>
      </w:pPr>
      <w:rPr>
        <w:rFonts w:cs="Times New Roman"/>
      </w:rPr>
    </w:lvl>
    <w:lvl w:ilvl="2" w:tplc="FFFFFFFF" w:tentative="1">
      <w:start w:val="1"/>
      <w:numFmt w:val="lowerRoman"/>
      <w:lvlText w:val="%3."/>
      <w:lvlJc w:val="right"/>
      <w:pPr>
        <w:tabs>
          <w:tab w:val="num" w:pos="2083"/>
        </w:tabs>
        <w:ind w:left="2083" w:hanging="180"/>
      </w:pPr>
      <w:rPr>
        <w:rFonts w:cs="Times New Roman"/>
      </w:rPr>
    </w:lvl>
    <w:lvl w:ilvl="3" w:tplc="FFFFFFFF" w:tentative="1">
      <w:start w:val="1"/>
      <w:numFmt w:val="decimal"/>
      <w:lvlText w:val="%4."/>
      <w:lvlJc w:val="left"/>
      <w:pPr>
        <w:tabs>
          <w:tab w:val="num" w:pos="2803"/>
        </w:tabs>
        <w:ind w:left="2803" w:hanging="360"/>
      </w:pPr>
      <w:rPr>
        <w:rFonts w:cs="Times New Roman"/>
      </w:rPr>
    </w:lvl>
    <w:lvl w:ilvl="4" w:tplc="FFFFFFFF" w:tentative="1">
      <w:start w:val="1"/>
      <w:numFmt w:val="lowerLetter"/>
      <w:lvlText w:val="%5."/>
      <w:lvlJc w:val="left"/>
      <w:pPr>
        <w:tabs>
          <w:tab w:val="num" w:pos="3523"/>
        </w:tabs>
        <w:ind w:left="3523" w:hanging="360"/>
      </w:pPr>
      <w:rPr>
        <w:rFonts w:cs="Times New Roman"/>
      </w:rPr>
    </w:lvl>
    <w:lvl w:ilvl="5" w:tplc="FFFFFFFF" w:tentative="1">
      <w:start w:val="1"/>
      <w:numFmt w:val="lowerRoman"/>
      <w:lvlText w:val="%6."/>
      <w:lvlJc w:val="right"/>
      <w:pPr>
        <w:tabs>
          <w:tab w:val="num" w:pos="4243"/>
        </w:tabs>
        <w:ind w:left="4243" w:hanging="180"/>
      </w:pPr>
      <w:rPr>
        <w:rFonts w:cs="Times New Roman"/>
      </w:rPr>
    </w:lvl>
    <w:lvl w:ilvl="6" w:tplc="FFFFFFFF" w:tentative="1">
      <w:start w:val="1"/>
      <w:numFmt w:val="decimal"/>
      <w:lvlText w:val="%7."/>
      <w:lvlJc w:val="left"/>
      <w:pPr>
        <w:tabs>
          <w:tab w:val="num" w:pos="4963"/>
        </w:tabs>
        <w:ind w:left="4963" w:hanging="360"/>
      </w:pPr>
      <w:rPr>
        <w:rFonts w:cs="Times New Roman"/>
      </w:rPr>
    </w:lvl>
    <w:lvl w:ilvl="7" w:tplc="FFFFFFFF" w:tentative="1">
      <w:start w:val="1"/>
      <w:numFmt w:val="lowerLetter"/>
      <w:lvlText w:val="%8."/>
      <w:lvlJc w:val="left"/>
      <w:pPr>
        <w:tabs>
          <w:tab w:val="num" w:pos="5683"/>
        </w:tabs>
        <w:ind w:left="5683" w:hanging="360"/>
      </w:pPr>
      <w:rPr>
        <w:rFonts w:cs="Times New Roman"/>
      </w:rPr>
    </w:lvl>
    <w:lvl w:ilvl="8" w:tplc="FFFFFFFF" w:tentative="1">
      <w:start w:val="1"/>
      <w:numFmt w:val="lowerRoman"/>
      <w:lvlText w:val="%9."/>
      <w:lvlJc w:val="right"/>
      <w:pPr>
        <w:tabs>
          <w:tab w:val="num" w:pos="6403"/>
        </w:tabs>
        <w:ind w:left="6403" w:hanging="180"/>
      </w:pPr>
      <w:rPr>
        <w:rFonts w:cs="Times New Roman"/>
      </w:rPr>
    </w:lvl>
  </w:abstractNum>
  <w:abstractNum w:abstractNumId="21">
    <w:nsid w:val="62B210B2"/>
    <w:multiLevelType w:val="multilevel"/>
    <w:tmpl w:val="694C296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6C444250"/>
    <w:multiLevelType w:val="multilevel"/>
    <w:tmpl w:val="C16036C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6F196F51"/>
    <w:multiLevelType w:val="multilevel"/>
    <w:tmpl w:val="909670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2DB1597"/>
    <w:multiLevelType w:val="hybridMultilevel"/>
    <w:tmpl w:val="F7E007BA"/>
    <w:lvl w:ilvl="0" w:tplc="C436FA32">
      <w:start w:val="1"/>
      <w:numFmt w:val="decimal"/>
      <w:lvlText w:val="%1."/>
      <w:lvlJc w:val="left"/>
      <w:pPr>
        <w:tabs>
          <w:tab w:val="num" w:pos="1400"/>
        </w:tabs>
        <w:ind w:left="1400" w:hanging="360"/>
      </w:pPr>
      <w:rPr>
        <w:rFonts w:cs="Times New Roman" w:hint="default"/>
      </w:rPr>
    </w:lvl>
    <w:lvl w:ilvl="1" w:tplc="AE28C124">
      <w:start w:val="1"/>
      <w:numFmt w:val="decimal"/>
      <w:lvlText w:val="%2."/>
      <w:lvlJc w:val="left"/>
      <w:pPr>
        <w:tabs>
          <w:tab w:val="num" w:pos="1440"/>
        </w:tabs>
        <w:ind w:left="1440" w:hanging="360"/>
      </w:pPr>
      <w:rPr>
        <w:rFonts w:cs="Times New Roman" w:hint="default"/>
      </w:rPr>
    </w:lvl>
    <w:lvl w:ilvl="2" w:tplc="D3B67A94">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75337039"/>
    <w:multiLevelType w:val="hybridMultilevel"/>
    <w:tmpl w:val="208AB568"/>
    <w:lvl w:ilvl="0" w:tplc="9C2CB3F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
    <w:abstractNumId w:val="7"/>
  </w:num>
  <w:num w:numId="3">
    <w:abstractNumId w:val="23"/>
  </w:num>
  <w:num w:numId="4">
    <w:abstractNumId w:val="8"/>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abstractNumId w:val="18"/>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4"/>
  </w:num>
  <w:num w:numId="11">
    <w:abstractNumId w:val="12"/>
  </w:num>
  <w:num w:numId="12">
    <w:abstractNumId w:val="3"/>
  </w:num>
  <w:num w:numId="13">
    <w:abstractNumId w:val="5"/>
  </w:num>
  <w:num w:numId="14">
    <w:abstractNumId w:val="15"/>
  </w:num>
  <w:num w:numId="15">
    <w:abstractNumId w:val="11"/>
  </w:num>
  <w:num w:numId="16">
    <w:abstractNumId w:val="0"/>
  </w:num>
  <w:num w:numId="17">
    <w:abstractNumId w:val="16"/>
  </w:num>
  <w:num w:numId="18">
    <w:abstractNumId w:val="13"/>
  </w:num>
  <w:num w:numId="19">
    <w:abstractNumId w:val="19"/>
  </w:num>
  <w:num w:numId="20">
    <w:abstractNumId w:val="25"/>
  </w:num>
  <w:num w:numId="21">
    <w:abstractNumId w:val="10"/>
  </w:num>
  <w:num w:numId="22">
    <w:abstractNumId w:val="24"/>
  </w:num>
  <w:num w:numId="23">
    <w:abstractNumId w:val="22"/>
  </w:num>
  <w:num w:numId="24">
    <w:abstractNumId w:val="17"/>
  </w:num>
  <w:num w:numId="25">
    <w:abstractNumId w:val="9"/>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26"/>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270F"/>
    <w:rsid w:val="00016835"/>
    <w:rsid w:val="00054A99"/>
    <w:rsid w:val="0006595A"/>
    <w:rsid w:val="000769EF"/>
    <w:rsid w:val="00081928"/>
    <w:rsid w:val="000D17AF"/>
    <w:rsid w:val="000F75D4"/>
    <w:rsid w:val="00142654"/>
    <w:rsid w:val="001619F3"/>
    <w:rsid w:val="00164611"/>
    <w:rsid w:val="001A412B"/>
    <w:rsid w:val="001E46A7"/>
    <w:rsid w:val="00220014"/>
    <w:rsid w:val="002512A6"/>
    <w:rsid w:val="00264939"/>
    <w:rsid w:val="00287C47"/>
    <w:rsid w:val="00291CC7"/>
    <w:rsid w:val="002D79AC"/>
    <w:rsid w:val="002F1BE6"/>
    <w:rsid w:val="003231D3"/>
    <w:rsid w:val="00377014"/>
    <w:rsid w:val="00395170"/>
    <w:rsid w:val="003A4EFA"/>
    <w:rsid w:val="003C6E6D"/>
    <w:rsid w:val="003E5F1F"/>
    <w:rsid w:val="003F5CDC"/>
    <w:rsid w:val="004164B4"/>
    <w:rsid w:val="004371FA"/>
    <w:rsid w:val="004456C0"/>
    <w:rsid w:val="004835DE"/>
    <w:rsid w:val="00490A9F"/>
    <w:rsid w:val="00495BE8"/>
    <w:rsid w:val="004B240C"/>
    <w:rsid w:val="004B4510"/>
    <w:rsid w:val="004E0BEF"/>
    <w:rsid w:val="00525170"/>
    <w:rsid w:val="00546C00"/>
    <w:rsid w:val="00554805"/>
    <w:rsid w:val="00582031"/>
    <w:rsid w:val="00582F4D"/>
    <w:rsid w:val="0059417B"/>
    <w:rsid w:val="0061368E"/>
    <w:rsid w:val="0061771F"/>
    <w:rsid w:val="00657654"/>
    <w:rsid w:val="006913A7"/>
    <w:rsid w:val="0069550B"/>
    <w:rsid w:val="006A0F6D"/>
    <w:rsid w:val="006A2E41"/>
    <w:rsid w:val="006F2F3C"/>
    <w:rsid w:val="006F3A05"/>
    <w:rsid w:val="007B5F3F"/>
    <w:rsid w:val="0083270F"/>
    <w:rsid w:val="008720C5"/>
    <w:rsid w:val="00891FAC"/>
    <w:rsid w:val="008A4816"/>
    <w:rsid w:val="008A5D24"/>
    <w:rsid w:val="008E2FE7"/>
    <w:rsid w:val="008F473D"/>
    <w:rsid w:val="0090537B"/>
    <w:rsid w:val="009713C7"/>
    <w:rsid w:val="009C5BD7"/>
    <w:rsid w:val="009E0BFC"/>
    <w:rsid w:val="00A02A97"/>
    <w:rsid w:val="00A07880"/>
    <w:rsid w:val="00A44B41"/>
    <w:rsid w:val="00A6275F"/>
    <w:rsid w:val="00A73222"/>
    <w:rsid w:val="00A77212"/>
    <w:rsid w:val="00A87685"/>
    <w:rsid w:val="00A90A72"/>
    <w:rsid w:val="00AB71E0"/>
    <w:rsid w:val="00AB760E"/>
    <w:rsid w:val="00AD79E5"/>
    <w:rsid w:val="00AE5B4A"/>
    <w:rsid w:val="00AF31BF"/>
    <w:rsid w:val="00B056A1"/>
    <w:rsid w:val="00B21109"/>
    <w:rsid w:val="00B6201E"/>
    <w:rsid w:val="00B664F4"/>
    <w:rsid w:val="00B83627"/>
    <w:rsid w:val="00B929AD"/>
    <w:rsid w:val="00C510F7"/>
    <w:rsid w:val="00C91E3C"/>
    <w:rsid w:val="00C93B87"/>
    <w:rsid w:val="00CB79F3"/>
    <w:rsid w:val="00CC286F"/>
    <w:rsid w:val="00CE3F95"/>
    <w:rsid w:val="00CF4670"/>
    <w:rsid w:val="00D06E80"/>
    <w:rsid w:val="00D3174B"/>
    <w:rsid w:val="00D671D7"/>
    <w:rsid w:val="00D672F3"/>
    <w:rsid w:val="00D975BD"/>
    <w:rsid w:val="00DA42C0"/>
    <w:rsid w:val="00DB1DDC"/>
    <w:rsid w:val="00DB461E"/>
    <w:rsid w:val="00E019DE"/>
    <w:rsid w:val="00E06869"/>
    <w:rsid w:val="00E16624"/>
    <w:rsid w:val="00E45636"/>
    <w:rsid w:val="00E81AC7"/>
    <w:rsid w:val="00EA7457"/>
    <w:rsid w:val="00EB577F"/>
    <w:rsid w:val="00EE6393"/>
    <w:rsid w:val="00EF1BAC"/>
    <w:rsid w:val="00F138F9"/>
    <w:rsid w:val="00F13E23"/>
    <w:rsid w:val="00F31F7C"/>
    <w:rsid w:val="00F70B78"/>
    <w:rsid w:val="00F855DE"/>
    <w:rsid w:val="00F956DB"/>
    <w:rsid w:val="00FA0683"/>
    <w:rsid w:val="00FB5398"/>
    <w:rsid w:val="00FC6593"/>
    <w:rsid w:val="00FE0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chartTrackingRefBased/>
  <w15:docId w15:val="{75C3211C-3CBE-4384-9848-9B6B1E78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ourier New" w:hAnsi="Courier New" w:cs="Arial"/>
      <w:sz w:val="22"/>
      <w:szCs w:val="22"/>
    </w:rPr>
  </w:style>
  <w:style w:type="paragraph" w:styleId="1">
    <w:name w:val="heading 1"/>
    <w:basedOn w:val="a"/>
    <w:link w:val="10"/>
    <w:uiPriority w:val="99"/>
    <w:qFormat/>
    <w:pPr>
      <w:spacing w:before="100" w:beforeAutospacing="1" w:after="100" w:afterAutospacing="1"/>
      <w:outlineLvl w:val="0"/>
    </w:pPr>
    <w:rPr>
      <w:rFonts w:ascii="Times New Roman" w:hAnsi="Times New Roman" w:cs="Times New Roman"/>
      <w:b/>
      <w:bCs/>
      <w:kern w:val="36"/>
      <w:sz w:val="48"/>
      <w:szCs w:val="48"/>
    </w:rPr>
  </w:style>
  <w:style w:type="paragraph" w:styleId="2">
    <w:name w:val="heading 2"/>
    <w:basedOn w:val="a"/>
    <w:next w:val="a"/>
    <w:link w:val="20"/>
    <w:uiPriority w:val="99"/>
    <w:qFormat/>
    <w:pPr>
      <w:keepNext/>
      <w:spacing w:line="360" w:lineRule="auto"/>
      <w:jc w:val="center"/>
      <w:outlineLvl w:val="1"/>
    </w:pPr>
    <w:rPr>
      <w:rFonts w:ascii="Times New Roman" w:hAnsi="Times New Roman" w:cs="Times New Roman"/>
      <w:b/>
      <w:sz w:val="28"/>
      <w:szCs w:val="28"/>
    </w:rPr>
  </w:style>
  <w:style w:type="paragraph" w:styleId="3">
    <w:name w:val="heading 3"/>
    <w:basedOn w:val="a"/>
    <w:next w:val="a"/>
    <w:link w:val="30"/>
    <w:uiPriority w:val="99"/>
    <w:qFormat/>
    <w:pPr>
      <w:keepNext/>
      <w:spacing w:line="360" w:lineRule="auto"/>
      <w:jc w:val="both"/>
      <w:outlineLvl w:val="2"/>
    </w:pPr>
    <w:rPr>
      <w:rFonts w:ascii="Times New Roman" w:hAnsi="Times New Roman"/>
      <w:bCs/>
      <w:sz w:val="28"/>
    </w:rPr>
  </w:style>
  <w:style w:type="paragraph" w:styleId="4">
    <w:name w:val="heading 4"/>
    <w:basedOn w:val="a"/>
    <w:next w:val="a"/>
    <w:link w:val="40"/>
    <w:uiPriority w:val="99"/>
    <w:qFormat/>
    <w:pPr>
      <w:keepNext/>
      <w:spacing w:before="100" w:after="100" w:line="360" w:lineRule="auto"/>
      <w:jc w:val="both"/>
      <w:outlineLvl w:val="3"/>
    </w:pPr>
    <w:rPr>
      <w:rFonts w:ascii="Times New Roman" w:hAnsi="Times New Roman"/>
      <w:bCs/>
      <w:i/>
      <w:iCs/>
      <w:sz w:val="28"/>
    </w:rPr>
  </w:style>
  <w:style w:type="paragraph" w:styleId="5">
    <w:name w:val="heading 5"/>
    <w:basedOn w:val="a"/>
    <w:next w:val="a"/>
    <w:link w:val="50"/>
    <w:uiPriority w:val="99"/>
    <w:qFormat/>
    <w:pPr>
      <w:keepNext/>
      <w:spacing w:before="100" w:after="100" w:line="360" w:lineRule="auto"/>
      <w:ind w:firstLine="600"/>
      <w:jc w:val="center"/>
      <w:outlineLvl w:val="4"/>
    </w:pPr>
    <w:rPr>
      <w:rFonts w:ascii="Times New Roman" w:hAnsi="Times New Roman"/>
      <w:b/>
      <w:sz w:val="28"/>
    </w:rPr>
  </w:style>
  <w:style w:type="paragraph" w:styleId="6">
    <w:name w:val="heading 6"/>
    <w:basedOn w:val="a"/>
    <w:next w:val="a"/>
    <w:link w:val="60"/>
    <w:uiPriority w:val="99"/>
    <w:qFormat/>
    <w:pPr>
      <w:keepNext/>
      <w:spacing w:line="360" w:lineRule="auto"/>
      <w:ind w:firstLine="709"/>
      <w:jc w:val="center"/>
      <w:outlineLvl w:val="5"/>
    </w:pPr>
    <w:rPr>
      <w:rFonts w:ascii="Times New Roman" w:hAnsi="Times New Roman"/>
      <w:bCs/>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
    <w:semiHidden/>
    <w:locked/>
    <w:rPr>
      <w:rFonts w:ascii="Calibri" w:eastAsia="Times New Roman" w:hAnsi="Calibri" w:cs="Times New Roman"/>
      <w:b/>
      <w:bCs/>
      <w:sz w:val="28"/>
      <w:szCs w:val="28"/>
    </w:rPr>
  </w:style>
  <w:style w:type="character" w:customStyle="1" w:styleId="50">
    <w:name w:val="Заголовок 5 Знак"/>
    <w:link w:val="5"/>
    <w:uiPriority w:val="9"/>
    <w:semiHidden/>
    <w:locked/>
    <w:rPr>
      <w:rFonts w:ascii="Calibri" w:eastAsia="Times New Roman" w:hAnsi="Calibri" w:cs="Times New Roman"/>
      <w:b/>
      <w:bCs/>
      <w:i/>
      <w:iCs/>
      <w:sz w:val="26"/>
      <w:szCs w:val="26"/>
    </w:rPr>
  </w:style>
  <w:style w:type="character" w:customStyle="1" w:styleId="60">
    <w:name w:val="Заголовок 6 Знак"/>
    <w:link w:val="6"/>
    <w:uiPriority w:val="9"/>
    <w:semiHidden/>
    <w:locked/>
    <w:rPr>
      <w:rFonts w:ascii="Calibri" w:eastAsia="Times New Roman" w:hAnsi="Calibri" w:cs="Times New Roman"/>
      <w:b/>
      <w:bCs/>
    </w:rPr>
  </w:style>
  <w:style w:type="paragraph" w:styleId="a3">
    <w:name w:val="Body Text Indent"/>
    <w:basedOn w:val="a"/>
    <w:link w:val="a4"/>
    <w:uiPriority w:val="99"/>
    <w:pPr>
      <w:spacing w:after="120"/>
      <w:ind w:left="283"/>
    </w:pPr>
    <w:rPr>
      <w:rFonts w:ascii="Times New Roman" w:hAnsi="Times New Roman" w:cs="Times New Roman"/>
      <w:sz w:val="24"/>
      <w:szCs w:val="24"/>
    </w:rPr>
  </w:style>
  <w:style w:type="character" w:customStyle="1" w:styleId="a4">
    <w:name w:val="Основной текст с отступом Знак"/>
    <w:link w:val="a3"/>
    <w:uiPriority w:val="99"/>
    <w:semiHidden/>
    <w:locked/>
    <w:rPr>
      <w:rFonts w:ascii="Courier New" w:hAnsi="Courier New" w:cs="Arial"/>
    </w:rPr>
  </w:style>
  <w:style w:type="paragraph" w:styleId="a5">
    <w:name w:val="Normal (Web)"/>
    <w:basedOn w:val="a"/>
    <w:uiPriority w:val="99"/>
    <w:pPr>
      <w:spacing w:before="100" w:beforeAutospacing="1" w:after="100" w:afterAutospacing="1"/>
      <w:jc w:val="both"/>
    </w:pPr>
    <w:rPr>
      <w:rFonts w:ascii="Tahoma" w:hAnsi="Tahoma" w:cs="Tahoma"/>
      <w:sz w:val="18"/>
      <w:szCs w:val="18"/>
    </w:rPr>
  </w:style>
  <w:style w:type="paragraph" w:styleId="21">
    <w:name w:val="List 2"/>
    <w:basedOn w:val="a"/>
    <w:uiPriority w:val="99"/>
    <w:pPr>
      <w:ind w:left="566" w:hanging="283"/>
    </w:pPr>
    <w:rPr>
      <w:rFonts w:ascii="Times New Roman" w:hAnsi="Times New Roman" w:cs="Times New Roman"/>
      <w:sz w:val="24"/>
      <w:szCs w:val="24"/>
    </w:rPr>
  </w:style>
  <w:style w:type="character" w:styleId="a6">
    <w:name w:val="Hyperlink"/>
    <w:uiPriority w:val="99"/>
    <w:rPr>
      <w:rFonts w:cs="Times New Roman"/>
      <w:color w:val="0000FF"/>
      <w:u w:val="single"/>
    </w:rPr>
  </w:style>
  <w:style w:type="paragraph" w:styleId="a7">
    <w:name w:val="header"/>
    <w:basedOn w:val="a"/>
    <w:link w:val="a8"/>
    <w:uiPriority w:val="99"/>
    <w:pPr>
      <w:tabs>
        <w:tab w:val="center" w:pos="4677"/>
        <w:tab w:val="right" w:pos="9355"/>
      </w:tabs>
    </w:pPr>
  </w:style>
  <w:style w:type="character" w:customStyle="1" w:styleId="a8">
    <w:name w:val="Верхний колонтитул Знак"/>
    <w:link w:val="a7"/>
    <w:uiPriority w:val="99"/>
    <w:semiHidden/>
    <w:locked/>
    <w:rPr>
      <w:rFonts w:ascii="Courier New" w:hAnsi="Courier New" w:cs="Arial"/>
    </w:rPr>
  </w:style>
  <w:style w:type="character" w:styleId="a9">
    <w:name w:val="page number"/>
    <w:uiPriority w:val="99"/>
    <w:rPr>
      <w:rFonts w:cs="Times New Roman"/>
    </w:rPr>
  </w:style>
  <w:style w:type="paragraph" w:styleId="aa">
    <w:name w:val="Title"/>
    <w:basedOn w:val="a"/>
    <w:link w:val="ab"/>
    <w:uiPriority w:val="99"/>
    <w:qFormat/>
    <w:pPr>
      <w:spacing w:line="360" w:lineRule="auto"/>
      <w:jc w:val="center"/>
    </w:pPr>
    <w:rPr>
      <w:rFonts w:ascii="Times New Roman" w:hAnsi="Times New Roman" w:cs="Times New Roman"/>
      <w:b/>
      <w:sz w:val="28"/>
      <w:szCs w:val="28"/>
    </w:rPr>
  </w:style>
  <w:style w:type="character" w:customStyle="1" w:styleId="ab">
    <w:name w:val="Название Знак"/>
    <w:link w:val="aa"/>
    <w:uiPriority w:val="10"/>
    <w:locked/>
    <w:rPr>
      <w:rFonts w:ascii="Cambria" w:eastAsia="Times New Roman" w:hAnsi="Cambria" w:cs="Times New Roman"/>
      <w:b/>
      <w:bCs/>
      <w:kern w:val="28"/>
      <w:sz w:val="32"/>
      <w:szCs w:val="32"/>
    </w:rPr>
  </w:style>
  <w:style w:type="paragraph" w:styleId="ac">
    <w:name w:val="Body Text"/>
    <w:basedOn w:val="a"/>
    <w:link w:val="ad"/>
    <w:uiPriority w:val="99"/>
    <w:pPr>
      <w:spacing w:line="360" w:lineRule="auto"/>
      <w:jc w:val="center"/>
    </w:pPr>
    <w:rPr>
      <w:rFonts w:ascii="Times New Roman" w:hAnsi="Times New Roman" w:cs="Times New Roman"/>
      <w:b/>
      <w:sz w:val="32"/>
      <w:szCs w:val="28"/>
    </w:rPr>
  </w:style>
  <w:style w:type="character" w:customStyle="1" w:styleId="ad">
    <w:name w:val="Основной текст Знак"/>
    <w:link w:val="ac"/>
    <w:uiPriority w:val="99"/>
    <w:semiHidden/>
    <w:locked/>
    <w:rPr>
      <w:rFonts w:ascii="Courier New" w:hAnsi="Courier New" w:cs="Arial"/>
    </w:rPr>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link w:val="ae"/>
    <w:uiPriority w:val="99"/>
    <w:semiHidden/>
    <w:locked/>
    <w:rPr>
      <w:rFonts w:ascii="Courier New" w:hAnsi="Courier New" w:cs="Arial"/>
    </w:rPr>
  </w:style>
  <w:style w:type="paragraph" w:styleId="22">
    <w:name w:val="Body Text 2"/>
    <w:basedOn w:val="a"/>
    <w:link w:val="23"/>
    <w:uiPriority w:val="99"/>
    <w:pPr>
      <w:spacing w:before="100" w:after="100" w:line="360" w:lineRule="auto"/>
      <w:jc w:val="both"/>
    </w:pPr>
    <w:rPr>
      <w:rFonts w:ascii="Times New Roman" w:hAnsi="Times New Roman"/>
      <w:sz w:val="28"/>
    </w:rPr>
  </w:style>
  <w:style w:type="character" w:customStyle="1" w:styleId="23">
    <w:name w:val="Основной текст 2 Знак"/>
    <w:link w:val="22"/>
    <w:uiPriority w:val="99"/>
    <w:semiHidden/>
    <w:locked/>
    <w:rPr>
      <w:rFonts w:ascii="Courier New" w:hAnsi="Courier New" w:cs="Arial"/>
    </w:rPr>
  </w:style>
  <w:style w:type="paragraph" w:styleId="24">
    <w:name w:val="Body Text Indent 2"/>
    <w:basedOn w:val="a"/>
    <w:link w:val="25"/>
    <w:uiPriority w:val="99"/>
    <w:pPr>
      <w:spacing w:line="360" w:lineRule="auto"/>
      <w:ind w:firstLine="709"/>
      <w:jc w:val="both"/>
    </w:pPr>
    <w:rPr>
      <w:rFonts w:ascii="Times New Roman" w:hAnsi="Times New Roman"/>
      <w:sz w:val="28"/>
    </w:rPr>
  </w:style>
  <w:style w:type="character" w:customStyle="1" w:styleId="25">
    <w:name w:val="Основной текст с отступом 2 Знак"/>
    <w:link w:val="24"/>
    <w:uiPriority w:val="99"/>
    <w:semiHidden/>
    <w:locked/>
    <w:rPr>
      <w:rFonts w:ascii="Courier New" w:hAnsi="Courier New" w:cs="Arial"/>
    </w:rPr>
  </w:style>
  <w:style w:type="character" w:styleId="af0">
    <w:name w:val="FollowedHyperlink"/>
    <w:uiPriority w:val="99"/>
    <w:rPr>
      <w:rFonts w:cs="Times New Roman"/>
      <w:color w:val="800080"/>
      <w:u w:val="single"/>
    </w:rPr>
  </w:style>
  <w:style w:type="table" w:styleId="af1">
    <w:name w:val="Table Grid"/>
    <w:basedOn w:val="a1"/>
    <w:uiPriority w:val="99"/>
    <w:rsid w:val="00E81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toc 2"/>
    <w:basedOn w:val="a"/>
    <w:next w:val="a"/>
    <w:autoRedefine/>
    <w:uiPriority w:val="99"/>
    <w:semiHidden/>
    <w:rsid w:val="00D671D7"/>
    <w:pPr>
      <w:tabs>
        <w:tab w:val="right" w:leader="dot" w:pos="9344"/>
      </w:tabs>
      <w:spacing w:line="360" w:lineRule="auto"/>
      <w:ind w:left="220"/>
    </w:pPr>
    <w:rPr>
      <w:rFonts w:ascii="Times New Roman" w:hAnsi="Times New Roman" w:cs="Times New Roman"/>
      <w:b/>
      <w:noProof/>
      <w:sz w:val="28"/>
      <w:szCs w:val="28"/>
    </w:rPr>
  </w:style>
  <w:style w:type="paragraph" w:styleId="11">
    <w:name w:val="toc 1"/>
    <w:basedOn w:val="a"/>
    <w:next w:val="a"/>
    <w:autoRedefine/>
    <w:uiPriority w:val="99"/>
    <w:semiHidden/>
    <w:rsid w:val="004456C0"/>
    <w:pPr>
      <w:tabs>
        <w:tab w:val="right" w:leader="dot" w:pos="9344"/>
      </w:tabs>
      <w:spacing w:line="360" w:lineRule="auto"/>
    </w:pPr>
    <w:rPr>
      <w:rFonts w:ascii="Times New Roman" w:hAnsi="Times New Roman" w:cs="Times New Roman"/>
      <w:b/>
      <w:noProof/>
      <w:sz w:val="28"/>
      <w:szCs w:val="28"/>
    </w:rPr>
  </w:style>
  <w:style w:type="paragraph" w:styleId="af2">
    <w:name w:val="Balloon Text"/>
    <w:basedOn w:val="a"/>
    <w:link w:val="af3"/>
    <w:uiPriority w:val="99"/>
    <w:semiHidden/>
    <w:rsid w:val="003C6E6D"/>
    <w:rPr>
      <w:rFonts w:ascii="Tahoma" w:hAnsi="Tahoma" w:cs="Tahoma"/>
      <w:sz w:val="16"/>
      <w:szCs w:val="16"/>
    </w:rPr>
  </w:style>
  <w:style w:type="character" w:customStyle="1" w:styleId="af3">
    <w:name w:val="Текст выноски Знак"/>
    <w:link w:val="af2"/>
    <w:uiPriority w:val="99"/>
    <w:semiHidden/>
    <w:locked/>
    <w:rPr>
      <w:rFonts w:ascii="Tahoma" w:hAnsi="Tahoma" w:cs="Tahoma"/>
      <w:sz w:val="16"/>
      <w:szCs w:val="16"/>
    </w:rPr>
  </w:style>
  <w:style w:type="table" w:styleId="12">
    <w:name w:val="Table Grid 1"/>
    <w:basedOn w:val="a1"/>
    <w:uiPriority w:val="99"/>
    <w:rsid w:val="00D672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44</Pages>
  <Words>9810</Words>
  <Characters>55922</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private name</Company>
  <LinksUpToDate>false</LinksUpToDate>
  <CharactersWithSpaces>65601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user</dc:creator>
  <cp:keywords/>
  <dc:description/>
  <cp:lastModifiedBy>User</cp:lastModifiedBy>
  <cp:revision>3</cp:revision>
  <cp:lastPrinted>2021-05-20T11:28:00Z</cp:lastPrinted>
  <dcterms:created xsi:type="dcterms:W3CDTF">2014-02-20T18:32:00Z</dcterms:created>
  <dcterms:modified xsi:type="dcterms:W3CDTF">2021-05-20T11:28:00Z</dcterms:modified>
</cp:coreProperties>
</file>